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F4F" w:rsidRPr="00083FD0" w:rsidRDefault="00006F4F" w:rsidP="00981619">
      <w:pPr>
        <w:pStyle w:val="Web"/>
        <w:jc w:val="center"/>
        <w:rPr>
          <w:rStyle w:val="a3"/>
          <w:rFonts w:asciiTheme="minorHAnsi" w:hAnsiTheme="minorHAnsi" w:cstheme="minorHAnsi"/>
          <w:lang w:val="el-GR"/>
        </w:rPr>
      </w:pPr>
      <w:r w:rsidRPr="00083FD0">
        <w:rPr>
          <w:rStyle w:val="a3"/>
          <w:rFonts w:asciiTheme="minorHAnsi" w:hAnsiTheme="minorHAnsi" w:cstheme="minorHAnsi"/>
          <w:lang w:val="el-GR"/>
        </w:rPr>
        <w:t>Διεθνές Πανεπιστήμιο</w:t>
      </w:r>
      <w:r w:rsidR="00981619" w:rsidRPr="00083FD0">
        <w:rPr>
          <w:rStyle w:val="a3"/>
          <w:rFonts w:asciiTheme="minorHAnsi" w:hAnsiTheme="minorHAnsi" w:cstheme="minorHAnsi"/>
          <w:lang w:val="el-GR"/>
        </w:rPr>
        <w:t xml:space="preserve"> της Ελλάδος</w:t>
      </w:r>
    </w:p>
    <w:p w:rsidR="00981619" w:rsidRPr="00083FD0" w:rsidRDefault="00981619" w:rsidP="00981619">
      <w:pPr>
        <w:pStyle w:val="Web"/>
        <w:jc w:val="center"/>
        <w:rPr>
          <w:rFonts w:asciiTheme="minorHAnsi" w:hAnsiTheme="minorHAnsi" w:cstheme="minorHAnsi"/>
          <w:lang w:val="el-GR"/>
        </w:rPr>
      </w:pPr>
      <w:r w:rsidRPr="00083FD0">
        <w:rPr>
          <w:rStyle w:val="a3"/>
          <w:rFonts w:asciiTheme="minorHAnsi" w:hAnsiTheme="minorHAnsi" w:cstheme="minorHAnsi"/>
          <w:lang w:val="el-GR"/>
        </w:rPr>
        <w:t>Δελτίο τύπου</w:t>
      </w:r>
    </w:p>
    <w:p w:rsidR="00006F4F" w:rsidRPr="00083FD0" w:rsidRDefault="00006F4F" w:rsidP="00981619">
      <w:pPr>
        <w:pStyle w:val="Web"/>
        <w:jc w:val="both"/>
        <w:rPr>
          <w:rFonts w:asciiTheme="minorHAnsi" w:hAnsiTheme="minorHAnsi" w:cstheme="minorHAnsi"/>
          <w:lang w:val="el-GR"/>
        </w:rPr>
      </w:pPr>
      <w:r w:rsidRPr="00083FD0">
        <w:rPr>
          <w:rFonts w:asciiTheme="minorHAnsi" w:hAnsiTheme="minorHAnsi" w:cstheme="minorHAnsi"/>
          <w:lang w:val="el-GR"/>
        </w:rPr>
        <w:t>Σας ενημερώνουμε ότι</w:t>
      </w:r>
      <w:r w:rsidR="00981619" w:rsidRPr="00083FD0">
        <w:rPr>
          <w:rFonts w:asciiTheme="minorHAnsi" w:hAnsiTheme="minorHAnsi" w:cstheme="minorHAnsi"/>
          <w:lang w:val="el-GR"/>
        </w:rPr>
        <w:t>,</w:t>
      </w:r>
      <w:r w:rsidRPr="00083FD0">
        <w:rPr>
          <w:rFonts w:asciiTheme="minorHAnsi" w:hAnsiTheme="minorHAnsi" w:cstheme="minorHAnsi"/>
          <w:lang w:val="el-GR"/>
        </w:rPr>
        <w:t xml:space="preserve"> </w:t>
      </w:r>
      <w:r w:rsidR="00981619" w:rsidRPr="00083FD0">
        <w:rPr>
          <w:rFonts w:asciiTheme="minorHAnsi" w:hAnsiTheme="minorHAnsi" w:cstheme="minorHAnsi"/>
          <w:lang w:val="el-GR"/>
        </w:rPr>
        <w:t xml:space="preserve">σε συνέχεια της ΚΥΑ </w:t>
      </w:r>
      <w:proofErr w:type="spellStart"/>
      <w:r w:rsidR="00981619" w:rsidRPr="00083FD0">
        <w:rPr>
          <w:rFonts w:asciiTheme="minorHAnsi" w:hAnsiTheme="minorHAnsi" w:cstheme="minorHAnsi"/>
          <w:lang w:val="el-GR"/>
        </w:rPr>
        <w:t>Αριθμ</w:t>
      </w:r>
      <w:proofErr w:type="spellEnd"/>
      <w:r w:rsidR="00981619" w:rsidRPr="00083FD0">
        <w:rPr>
          <w:rFonts w:asciiTheme="minorHAnsi" w:hAnsiTheme="minorHAnsi" w:cstheme="minorHAnsi"/>
          <w:lang w:val="el-GR"/>
        </w:rPr>
        <w:t>. Δ1α/ΓΠ.οικ. 16838</w:t>
      </w:r>
      <w:r w:rsidRPr="00083FD0">
        <w:rPr>
          <w:rFonts w:asciiTheme="minorHAnsi" w:hAnsiTheme="minorHAnsi" w:cstheme="minorHAnsi"/>
          <w:lang w:val="el-GR"/>
        </w:rPr>
        <w:t xml:space="preserve"> </w:t>
      </w:r>
      <w:r w:rsidR="00981619" w:rsidRPr="00083FD0">
        <w:rPr>
          <w:rFonts w:asciiTheme="minorHAnsi" w:hAnsiTheme="minorHAnsi" w:cstheme="minorHAnsi"/>
          <w:lang w:val="el-GR"/>
        </w:rPr>
        <w:t>«</w:t>
      </w:r>
      <w:r w:rsidR="00981619" w:rsidRPr="00083FD0">
        <w:rPr>
          <w:rFonts w:asciiTheme="minorHAnsi" w:hAnsiTheme="minorHAnsi" w:cstheme="minorHAnsi"/>
          <w:i/>
          <w:lang w:val="el-GR"/>
        </w:rPr>
        <w:t>Επιβολή του μέτρου της προσωρινής απαγόρευσης λειτουργίας των βρεφονηπιακών και παιδικών σταθμών, νηπιαγωγείων, σχολικών μονάδων, ανωτάτων εκπαιδευτικών ιδρυμάτων, κέντρων ξένων γλωσσών, φροντιστηρίων και πάσης φύσεως εκπαιδευτικών δομών, φορέων και ιδρυμάτων, δημοσίων και ιδιωτικών, κάθε τύπου και βαθμού της χώρας για το χρονικό διάστημα από 11.3.2020 έως και 24.3.2020»</w:t>
      </w:r>
      <w:r w:rsidR="00981619" w:rsidRPr="00083FD0">
        <w:rPr>
          <w:rFonts w:asciiTheme="minorHAnsi" w:hAnsiTheme="minorHAnsi" w:cstheme="minorHAnsi"/>
          <w:lang w:val="el-GR"/>
        </w:rPr>
        <w:t xml:space="preserve"> </w:t>
      </w:r>
      <w:r w:rsidRPr="00083FD0">
        <w:rPr>
          <w:rFonts w:asciiTheme="minorHAnsi" w:hAnsiTheme="minorHAnsi" w:cstheme="minorHAnsi"/>
          <w:lang w:val="el-GR"/>
        </w:rPr>
        <w:t>(ΦΕΚ 783/10-3-2020), στο Διεθνές Πανεπιστήμιο</w:t>
      </w:r>
      <w:r w:rsidR="00981619" w:rsidRPr="00083FD0">
        <w:rPr>
          <w:rFonts w:asciiTheme="minorHAnsi" w:hAnsiTheme="minorHAnsi" w:cstheme="minorHAnsi"/>
          <w:lang w:val="el-GR"/>
        </w:rPr>
        <w:t xml:space="preserve"> της Ελλάδος αναστέλλονται</w:t>
      </w:r>
      <w:r w:rsidRPr="00083FD0">
        <w:rPr>
          <w:rFonts w:asciiTheme="minorHAnsi" w:hAnsiTheme="minorHAnsi" w:cstheme="minorHAnsi"/>
          <w:lang w:val="el-GR"/>
        </w:rPr>
        <w:t xml:space="preserve"> προσωρινά, για το χρονικό διάστημα από 11.3.2020 έως και 24.3.2020:</w:t>
      </w:r>
    </w:p>
    <w:p w:rsidR="00006F4F" w:rsidRPr="00083FD0" w:rsidRDefault="00006F4F" w:rsidP="00981619">
      <w:pPr>
        <w:pStyle w:val="Web"/>
        <w:jc w:val="both"/>
        <w:rPr>
          <w:rFonts w:asciiTheme="minorHAnsi" w:hAnsiTheme="minorHAnsi" w:cstheme="minorHAnsi"/>
          <w:lang w:val="el-GR"/>
        </w:rPr>
      </w:pPr>
      <w:r w:rsidRPr="00083FD0">
        <w:rPr>
          <w:rFonts w:asciiTheme="minorHAnsi" w:hAnsiTheme="minorHAnsi" w:cstheme="minorHAnsi"/>
          <w:lang w:val="el-GR"/>
        </w:rPr>
        <w:t>α) όλες οι εκπαιδευτικές λειτουργίες, οι οποίες πραγματοποιούνται με φυσική παρουσία,</w:t>
      </w:r>
    </w:p>
    <w:p w:rsidR="00006F4F" w:rsidRPr="00083FD0" w:rsidRDefault="00006F4F" w:rsidP="00981619">
      <w:pPr>
        <w:pStyle w:val="Web"/>
        <w:jc w:val="both"/>
        <w:rPr>
          <w:rFonts w:asciiTheme="minorHAnsi" w:hAnsiTheme="minorHAnsi" w:cstheme="minorHAnsi"/>
          <w:lang w:val="el-GR"/>
        </w:rPr>
      </w:pPr>
      <w:r w:rsidRPr="00083FD0">
        <w:rPr>
          <w:rFonts w:asciiTheme="minorHAnsi" w:hAnsiTheme="minorHAnsi" w:cstheme="minorHAnsi"/>
          <w:lang w:val="el-GR"/>
        </w:rPr>
        <w:t xml:space="preserve">β) η λειτουργία των βιβλιοθηκών, των εργαστηρίων, των αναγνωστηρίων </w:t>
      </w:r>
      <w:r w:rsidR="00981619" w:rsidRPr="00083FD0">
        <w:rPr>
          <w:rFonts w:asciiTheme="minorHAnsi" w:hAnsiTheme="minorHAnsi" w:cstheme="minorHAnsi"/>
          <w:lang w:val="el-GR"/>
        </w:rPr>
        <w:t>και των αθλητικών εγκαταστάσεων,</w:t>
      </w:r>
    </w:p>
    <w:p w:rsidR="00006F4F" w:rsidRPr="00083FD0" w:rsidRDefault="00006F4F" w:rsidP="00981619">
      <w:pPr>
        <w:pStyle w:val="Web"/>
        <w:jc w:val="both"/>
        <w:rPr>
          <w:rFonts w:asciiTheme="minorHAnsi" w:hAnsiTheme="minorHAnsi" w:cstheme="minorHAnsi"/>
          <w:lang w:val="el-GR"/>
        </w:rPr>
      </w:pPr>
      <w:r w:rsidRPr="00083FD0">
        <w:rPr>
          <w:rFonts w:asciiTheme="minorHAnsi" w:hAnsiTheme="minorHAnsi" w:cstheme="minorHAnsi"/>
          <w:lang w:val="el-GR"/>
        </w:rPr>
        <w:t>γ) οι τελετές, οι ημερίδες, τα συνέδρια, τα σεμινάρια, οι συγκεντρώσεις με επισκέπτες από το εξωτερικό, οι εκδρομές και πάσης φύσεως εκδηλώσεις</w:t>
      </w:r>
      <w:r w:rsidR="00981619" w:rsidRPr="00083FD0">
        <w:rPr>
          <w:rFonts w:asciiTheme="minorHAnsi" w:hAnsiTheme="minorHAnsi" w:cstheme="minorHAnsi"/>
          <w:lang w:val="el-GR"/>
        </w:rPr>
        <w:t xml:space="preserve"> και συναθροίσεις κοινού στις Πανεπιστημιουπόλεις και στα Τμήματα του Ιδρύματος,</w:t>
      </w:r>
    </w:p>
    <w:p w:rsidR="00006F4F" w:rsidRPr="00083FD0" w:rsidRDefault="00981619" w:rsidP="00981619">
      <w:pPr>
        <w:pStyle w:val="Web"/>
        <w:jc w:val="both"/>
        <w:rPr>
          <w:rFonts w:asciiTheme="minorHAnsi" w:hAnsiTheme="minorHAnsi" w:cstheme="minorHAnsi"/>
          <w:lang w:val="el-GR"/>
        </w:rPr>
      </w:pPr>
      <w:r w:rsidRPr="00083FD0">
        <w:rPr>
          <w:rFonts w:asciiTheme="minorHAnsi" w:hAnsiTheme="minorHAnsi" w:cstheme="minorHAnsi"/>
          <w:lang w:val="el-GR"/>
        </w:rPr>
        <w:t>δ) ο</w:t>
      </w:r>
      <w:r w:rsidR="00006F4F" w:rsidRPr="00083FD0">
        <w:rPr>
          <w:rFonts w:asciiTheme="minorHAnsi" w:hAnsiTheme="minorHAnsi" w:cstheme="minorHAnsi"/>
          <w:lang w:val="el-GR"/>
        </w:rPr>
        <w:t>ι μετακινήσεις μελών της ακαδημαϊκής κοινότητας προς τις χώρες υψηλού κινδύνου.</w:t>
      </w:r>
    </w:p>
    <w:p w:rsidR="00981619" w:rsidRPr="00083FD0" w:rsidRDefault="00981619" w:rsidP="00981619">
      <w:pPr>
        <w:pStyle w:val="Web"/>
        <w:jc w:val="both"/>
        <w:rPr>
          <w:rFonts w:asciiTheme="minorHAnsi" w:hAnsiTheme="minorHAnsi" w:cstheme="minorHAnsi"/>
          <w:lang w:val="el-GR"/>
        </w:rPr>
      </w:pPr>
      <w:r w:rsidRPr="00083FD0">
        <w:rPr>
          <w:rFonts w:asciiTheme="minorHAnsi" w:hAnsiTheme="minorHAnsi" w:cstheme="minorHAnsi"/>
          <w:lang w:val="el-GR"/>
        </w:rPr>
        <w:t>Επισημαίνεται ότι η</w:t>
      </w:r>
      <w:r w:rsidR="00FE628D" w:rsidRPr="00083FD0">
        <w:rPr>
          <w:rFonts w:asciiTheme="minorHAnsi" w:hAnsiTheme="minorHAnsi" w:cstheme="minorHAnsi"/>
          <w:lang w:val="el-GR"/>
        </w:rPr>
        <w:t xml:space="preserve"> Διοικούσα Επιτροπή</w:t>
      </w:r>
      <w:r w:rsidRPr="00083FD0">
        <w:rPr>
          <w:rFonts w:asciiTheme="minorHAnsi" w:hAnsiTheme="minorHAnsi" w:cstheme="minorHAnsi"/>
          <w:lang w:val="el-GR"/>
        </w:rPr>
        <w:t xml:space="preserve"> του Ιδρύματος</w:t>
      </w:r>
      <w:r w:rsidR="00FE628D" w:rsidRPr="00083FD0">
        <w:rPr>
          <w:rFonts w:asciiTheme="minorHAnsi" w:hAnsiTheme="minorHAnsi" w:cstheme="minorHAnsi"/>
          <w:lang w:val="el-GR"/>
        </w:rPr>
        <w:t xml:space="preserve"> λαμβάνει όλα τα απαραίτητα μέτρα για την συνέχιση της εκπαίδευσης με τεχνικές εξ αποστάσεως διδασκαλίας</w:t>
      </w:r>
      <w:r w:rsidRPr="00083FD0">
        <w:rPr>
          <w:rFonts w:asciiTheme="minorHAnsi" w:hAnsiTheme="minorHAnsi" w:cstheme="minorHAnsi"/>
          <w:lang w:val="el-GR"/>
        </w:rPr>
        <w:t>.</w:t>
      </w:r>
      <w:r w:rsidR="00FE628D" w:rsidRPr="00083FD0">
        <w:rPr>
          <w:rFonts w:asciiTheme="minorHAnsi" w:hAnsiTheme="minorHAnsi" w:cstheme="minorHAnsi"/>
          <w:lang w:val="el-GR"/>
        </w:rPr>
        <w:t xml:space="preserve"> </w:t>
      </w:r>
    </w:p>
    <w:p w:rsidR="00981619" w:rsidRPr="00083FD0" w:rsidRDefault="00981619" w:rsidP="00981619">
      <w:pPr>
        <w:pStyle w:val="Web"/>
        <w:jc w:val="both"/>
        <w:rPr>
          <w:rFonts w:asciiTheme="minorHAnsi" w:hAnsiTheme="minorHAnsi" w:cstheme="minorHAnsi"/>
          <w:lang w:val="el-GR"/>
        </w:rPr>
      </w:pPr>
      <w:r w:rsidRPr="00083FD0">
        <w:rPr>
          <w:rFonts w:asciiTheme="minorHAnsi" w:hAnsiTheme="minorHAnsi" w:cstheme="minorHAnsi"/>
        </w:rPr>
        <w:t>T</w:t>
      </w:r>
      <w:r w:rsidRPr="00083FD0">
        <w:rPr>
          <w:rFonts w:asciiTheme="minorHAnsi" w:hAnsiTheme="minorHAnsi" w:cstheme="minorHAnsi"/>
          <w:lang w:val="el-GR"/>
        </w:rPr>
        <w:t>α Προγράμματα Σπουδών που προσφέρονται ήδη αποκλειστικά εξ αποστάσεως, ο</w:t>
      </w:r>
      <w:r w:rsidR="00FE628D" w:rsidRPr="00083FD0">
        <w:rPr>
          <w:rFonts w:asciiTheme="minorHAnsi" w:hAnsiTheme="minorHAnsi" w:cstheme="minorHAnsi"/>
          <w:lang w:val="el-GR"/>
        </w:rPr>
        <w:t>ι διοικητικές υπηρεσίες και τα συλλογικά όργανα του Ιδρύματος</w:t>
      </w:r>
      <w:r w:rsidRPr="00083FD0">
        <w:rPr>
          <w:rFonts w:asciiTheme="minorHAnsi" w:hAnsiTheme="minorHAnsi" w:cstheme="minorHAnsi"/>
          <w:color w:val="252525"/>
          <w:sz w:val="21"/>
          <w:szCs w:val="21"/>
          <w:shd w:val="clear" w:color="auto" w:fill="FFFFFF"/>
          <w:lang w:val="el-GR"/>
        </w:rPr>
        <w:t xml:space="preserve"> </w:t>
      </w:r>
      <w:r w:rsidRPr="00083FD0">
        <w:rPr>
          <w:rFonts w:asciiTheme="minorHAnsi" w:hAnsiTheme="minorHAnsi" w:cstheme="minorHAnsi"/>
          <w:lang w:val="el-GR"/>
        </w:rPr>
        <w:t xml:space="preserve">συνεχίζουν να </w:t>
      </w:r>
      <w:r w:rsidR="00FE628D" w:rsidRPr="00083FD0">
        <w:rPr>
          <w:rFonts w:asciiTheme="minorHAnsi" w:hAnsiTheme="minorHAnsi" w:cstheme="minorHAnsi"/>
          <w:lang w:val="el-GR"/>
        </w:rPr>
        <w:t>λειτουργούν απρόσκοπτα</w:t>
      </w:r>
      <w:r w:rsidR="000345E0" w:rsidRPr="00083FD0">
        <w:rPr>
          <w:rFonts w:asciiTheme="minorHAnsi" w:hAnsiTheme="minorHAnsi" w:cstheme="minorHAnsi"/>
          <w:lang w:val="el-GR"/>
        </w:rPr>
        <w:t xml:space="preserve">. </w:t>
      </w:r>
      <w:r w:rsidRPr="00083FD0">
        <w:rPr>
          <w:rFonts w:asciiTheme="minorHAnsi" w:hAnsiTheme="minorHAnsi" w:cstheme="minorHAnsi"/>
          <w:lang w:val="el-GR"/>
        </w:rPr>
        <w:t xml:space="preserve">Για τις συνεδριάσεις των συλλογικών οργάνων συστήνεται η κατά το δυνατόν πραγματοποίηση τους μέσω τηλεδιάσκεψης. </w:t>
      </w:r>
    </w:p>
    <w:p w:rsidR="00981619" w:rsidRPr="00083FD0" w:rsidRDefault="00981619" w:rsidP="00981619">
      <w:pPr>
        <w:pStyle w:val="Web"/>
        <w:jc w:val="both"/>
        <w:rPr>
          <w:rFonts w:asciiTheme="minorHAnsi" w:hAnsiTheme="minorHAnsi" w:cstheme="minorHAnsi"/>
          <w:lang w:val="el-GR"/>
        </w:rPr>
      </w:pPr>
      <w:r w:rsidRPr="00083FD0">
        <w:rPr>
          <w:rFonts w:asciiTheme="minorHAnsi" w:hAnsiTheme="minorHAnsi" w:cstheme="minorHAnsi"/>
          <w:lang w:val="el-GR"/>
        </w:rPr>
        <w:t>Επίσης,</w:t>
      </w:r>
      <w:r w:rsidR="000345E0" w:rsidRPr="00083FD0">
        <w:rPr>
          <w:rFonts w:asciiTheme="minorHAnsi" w:hAnsiTheme="minorHAnsi" w:cstheme="minorHAnsi"/>
          <w:lang w:val="el-GR"/>
        </w:rPr>
        <w:t xml:space="preserve"> συνεχίζονται</w:t>
      </w:r>
      <w:r w:rsidR="00FE628D" w:rsidRPr="00083FD0">
        <w:rPr>
          <w:rFonts w:asciiTheme="minorHAnsi" w:hAnsiTheme="minorHAnsi" w:cstheme="minorHAnsi"/>
          <w:lang w:val="el-GR"/>
        </w:rPr>
        <w:t xml:space="preserve"> </w:t>
      </w:r>
      <w:r w:rsidRPr="00083FD0">
        <w:rPr>
          <w:rFonts w:asciiTheme="minorHAnsi" w:hAnsiTheme="minorHAnsi" w:cstheme="minorHAnsi"/>
          <w:lang w:val="el-GR"/>
        </w:rPr>
        <w:t>κανονικά</w:t>
      </w:r>
      <w:r w:rsidRPr="00083FD0">
        <w:rPr>
          <w:rFonts w:asciiTheme="minorHAnsi" w:hAnsiTheme="minorHAnsi" w:cstheme="minorHAnsi"/>
        </w:rPr>
        <w:t>:</w:t>
      </w:r>
      <w:r w:rsidRPr="00083FD0">
        <w:rPr>
          <w:rFonts w:asciiTheme="minorHAnsi" w:hAnsiTheme="minorHAnsi" w:cstheme="minorHAnsi"/>
          <w:lang w:val="el-GR"/>
        </w:rPr>
        <w:t xml:space="preserve"> </w:t>
      </w:r>
    </w:p>
    <w:p w:rsidR="00981619" w:rsidRPr="00083FD0" w:rsidRDefault="00FE628D" w:rsidP="00981619">
      <w:pPr>
        <w:pStyle w:val="Web"/>
        <w:numPr>
          <w:ilvl w:val="0"/>
          <w:numId w:val="1"/>
        </w:numPr>
        <w:jc w:val="both"/>
        <w:rPr>
          <w:rFonts w:asciiTheme="minorHAnsi" w:hAnsiTheme="minorHAnsi" w:cstheme="minorHAnsi"/>
          <w:lang w:val="el-GR"/>
        </w:rPr>
      </w:pPr>
      <w:r w:rsidRPr="00083FD0">
        <w:rPr>
          <w:rFonts w:asciiTheme="minorHAnsi" w:hAnsiTheme="minorHAnsi" w:cstheme="minorHAnsi"/>
          <w:lang w:val="el-GR"/>
        </w:rPr>
        <w:t>οι κάθε εί</w:t>
      </w:r>
      <w:r w:rsidR="00981619" w:rsidRPr="00083FD0">
        <w:rPr>
          <w:rFonts w:asciiTheme="minorHAnsi" w:hAnsiTheme="minorHAnsi" w:cstheme="minorHAnsi"/>
          <w:lang w:val="el-GR"/>
        </w:rPr>
        <w:t xml:space="preserve">δους ερευνητικές δραστηριότητές, </w:t>
      </w:r>
    </w:p>
    <w:p w:rsidR="00FE628D" w:rsidRPr="00083FD0" w:rsidRDefault="00981619" w:rsidP="00981619">
      <w:pPr>
        <w:pStyle w:val="Web"/>
        <w:numPr>
          <w:ilvl w:val="0"/>
          <w:numId w:val="1"/>
        </w:numPr>
        <w:jc w:val="both"/>
        <w:rPr>
          <w:rFonts w:asciiTheme="minorHAnsi" w:hAnsiTheme="minorHAnsi" w:cstheme="minorHAnsi"/>
          <w:lang w:val="el-GR"/>
        </w:rPr>
      </w:pPr>
      <w:r w:rsidRPr="00083FD0">
        <w:rPr>
          <w:rFonts w:asciiTheme="minorHAnsi" w:hAnsiTheme="minorHAnsi" w:cstheme="minorHAnsi"/>
          <w:lang w:val="el-GR"/>
        </w:rPr>
        <w:t>η</w:t>
      </w:r>
      <w:r w:rsidR="00FE628D" w:rsidRPr="00083FD0">
        <w:rPr>
          <w:rFonts w:asciiTheme="minorHAnsi" w:hAnsiTheme="minorHAnsi" w:cstheme="minorHAnsi"/>
          <w:lang w:val="el-GR"/>
        </w:rPr>
        <w:t xml:space="preserve"> </w:t>
      </w:r>
      <w:r w:rsidRPr="00083FD0">
        <w:rPr>
          <w:rFonts w:asciiTheme="minorHAnsi" w:hAnsiTheme="minorHAnsi" w:cstheme="minorHAnsi"/>
          <w:lang w:val="el-GR"/>
        </w:rPr>
        <w:t>λειτουργία του Ειδικού Λογαριασμού Κονδυλίων Έρευνας (ΕΛΚΕ) και</w:t>
      </w:r>
    </w:p>
    <w:p w:rsidR="0029409E" w:rsidRPr="00083FD0" w:rsidRDefault="00981619" w:rsidP="0029409E">
      <w:pPr>
        <w:pStyle w:val="Web"/>
        <w:numPr>
          <w:ilvl w:val="0"/>
          <w:numId w:val="1"/>
        </w:numPr>
        <w:jc w:val="both"/>
        <w:rPr>
          <w:rFonts w:asciiTheme="minorHAnsi" w:hAnsiTheme="minorHAnsi" w:cstheme="minorHAnsi"/>
          <w:lang w:val="el-GR"/>
        </w:rPr>
      </w:pPr>
      <w:r w:rsidRPr="00083FD0">
        <w:rPr>
          <w:rFonts w:asciiTheme="minorHAnsi" w:hAnsiTheme="minorHAnsi" w:cstheme="minorHAnsi"/>
          <w:lang w:val="el-GR"/>
        </w:rPr>
        <w:t>η λειτουργία των φοιτητικών εστιών για τη στέγαση των φοιτητών/φοιτητριών</w:t>
      </w:r>
    </w:p>
    <w:p w:rsidR="0029409E" w:rsidRPr="00083FD0" w:rsidRDefault="0029409E" w:rsidP="00E83518">
      <w:pPr>
        <w:jc w:val="both"/>
        <w:rPr>
          <w:rFonts w:eastAsia="Times New Roman" w:cstheme="minorHAnsi"/>
          <w:sz w:val="24"/>
          <w:szCs w:val="24"/>
          <w:lang w:val="el-GR"/>
        </w:rPr>
      </w:pPr>
      <w:r w:rsidRPr="00083FD0">
        <w:rPr>
          <w:rFonts w:eastAsia="Times New Roman" w:cstheme="minorHAnsi"/>
          <w:sz w:val="24"/>
          <w:szCs w:val="24"/>
          <w:lang w:val="el-GR"/>
        </w:rPr>
        <w:t xml:space="preserve">Η σίτιση των φοιτητών θα γίνεται με διανομή φαγητού σε πακέτο από συγκεκριμένα σημεία σε όλες τις </w:t>
      </w:r>
      <w:r w:rsidR="008400D7" w:rsidRPr="00083FD0">
        <w:rPr>
          <w:rFonts w:eastAsia="Times New Roman" w:cstheme="minorHAnsi"/>
          <w:sz w:val="24"/>
          <w:szCs w:val="24"/>
          <w:lang w:val="el-GR"/>
        </w:rPr>
        <w:t xml:space="preserve">κτιριακές </w:t>
      </w:r>
      <w:r w:rsidRPr="00083FD0">
        <w:rPr>
          <w:rFonts w:eastAsia="Times New Roman" w:cstheme="minorHAnsi"/>
          <w:sz w:val="24"/>
          <w:szCs w:val="24"/>
          <w:lang w:val="el-GR"/>
        </w:rPr>
        <w:t>εγκαταστάσεις</w:t>
      </w:r>
      <w:r w:rsidR="008400D7" w:rsidRPr="00083FD0">
        <w:rPr>
          <w:rFonts w:eastAsia="Times New Roman" w:cstheme="minorHAnsi"/>
          <w:sz w:val="24"/>
          <w:szCs w:val="24"/>
          <w:lang w:val="el-GR"/>
        </w:rPr>
        <w:t xml:space="preserve"> </w:t>
      </w:r>
      <w:r w:rsidRPr="00083FD0">
        <w:rPr>
          <w:rFonts w:eastAsia="Times New Roman" w:cstheme="minorHAnsi"/>
          <w:sz w:val="24"/>
          <w:szCs w:val="24"/>
          <w:lang w:val="el-GR"/>
        </w:rPr>
        <w:t xml:space="preserve">του </w:t>
      </w:r>
      <w:r w:rsidR="008400D7" w:rsidRPr="00083FD0">
        <w:rPr>
          <w:rFonts w:eastAsia="Times New Roman" w:cstheme="minorHAnsi"/>
          <w:sz w:val="24"/>
          <w:szCs w:val="24"/>
          <w:lang w:val="el-GR"/>
        </w:rPr>
        <w:t>Διεθνούς Πανεπιστημίου της Ελλάδος</w:t>
      </w:r>
      <w:r w:rsidR="00083FD0" w:rsidRPr="00083FD0">
        <w:rPr>
          <w:rFonts w:eastAsia="Times New Roman" w:cstheme="minorHAnsi"/>
          <w:sz w:val="24"/>
          <w:szCs w:val="24"/>
          <w:lang w:val="el-GR"/>
        </w:rPr>
        <w:t>,</w:t>
      </w:r>
      <w:r w:rsidR="008400D7" w:rsidRPr="00083FD0">
        <w:rPr>
          <w:rFonts w:eastAsia="Times New Roman" w:cstheme="minorHAnsi"/>
          <w:sz w:val="24"/>
          <w:szCs w:val="24"/>
          <w:lang w:val="el-GR"/>
        </w:rPr>
        <w:t xml:space="preserve"> </w:t>
      </w:r>
      <w:r w:rsidR="00083FD0" w:rsidRPr="00083FD0">
        <w:rPr>
          <w:rFonts w:eastAsia="Times New Roman" w:cstheme="minorHAnsi"/>
          <w:sz w:val="24"/>
          <w:szCs w:val="24"/>
          <w:lang w:val="el-GR"/>
        </w:rPr>
        <w:t>(</w:t>
      </w:r>
      <w:proofErr w:type="spellStart"/>
      <w:r w:rsidR="008400D7" w:rsidRPr="00083FD0">
        <w:rPr>
          <w:rFonts w:eastAsia="Times New Roman" w:cstheme="minorHAnsi"/>
          <w:sz w:val="24"/>
          <w:szCs w:val="24"/>
          <w:lang w:val="el-GR"/>
        </w:rPr>
        <w:t>Σίνδος</w:t>
      </w:r>
      <w:proofErr w:type="spellEnd"/>
      <w:r w:rsidR="008400D7" w:rsidRPr="00083FD0">
        <w:rPr>
          <w:rFonts w:eastAsia="Times New Roman" w:cstheme="minorHAnsi"/>
          <w:sz w:val="24"/>
          <w:szCs w:val="24"/>
          <w:lang w:val="el-GR"/>
        </w:rPr>
        <w:t>, Θεσσαλονίκη, Καβάλα, Σέρρες,</w:t>
      </w:r>
      <w:r w:rsidR="00083FD0" w:rsidRPr="00083FD0">
        <w:rPr>
          <w:rFonts w:eastAsia="Times New Roman" w:cstheme="minorHAnsi"/>
          <w:sz w:val="24"/>
          <w:szCs w:val="24"/>
          <w:lang w:val="el-GR"/>
        </w:rPr>
        <w:t xml:space="preserve"> Δράμα, Κατερίνη, Κιλκίς</w:t>
      </w:r>
      <w:r w:rsidR="008E551C">
        <w:rPr>
          <w:rFonts w:eastAsia="Times New Roman" w:cstheme="minorHAnsi"/>
          <w:sz w:val="24"/>
          <w:szCs w:val="24"/>
          <w:lang w:val="el-GR"/>
        </w:rPr>
        <w:t>, Διδυμότειχο</w:t>
      </w:r>
      <w:r w:rsidR="00083FD0" w:rsidRPr="00083FD0">
        <w:rPr>
          <w:rFonts w:eastAsia="Times New Roman" w:cstheme="minorHAnsi"/>
          <w:sz w:val="24"/>
          <w:szCs w:val="24"/>
          <w:lang w:val="el-GR"/>
        </w:rPr>
        <w:t>)</w:t>
      </w:r>
      <w:r w:rsidRPr="00083FD0">
        <w:rPr>
          <w:rFonts w:eastAsia="Times New Roman" w:cstheme="minorHAnsi"/>
          <w:sz w:val="24"/>
          <w:szCs w:val="24"/>
          <w:lang w:val="el-GR"/>
        </w:rPr>
        <w:t>.</w:t>
      </w:r>
      <w:r w:rsidRPr="00083FD0">
        <w:rPr>
          <w:rFonts w:eastAsia="Times New Roman" w:cstheme="minorHAnsi"/>
          <w:sz w:val="24"/>
          <w:szCs w:val="24"/>
        </w:rPr>
        <w:t> </w:t>
      </w:r>
      <w:r w:rsidR="00083FD0" w:rsidRPr="00083FD0">
        <w:rPr>
          <w:rFonts w:eastAsia="Times New Roman" w:cstheme="minorHAnsi"/>
          <w:sz w:val="24"/>
          <w:szCs w:val="24"/>
          <w:lang w:val="el-GR"/>
        </w:rPr>
        <w:t>Θα ακολουθήσει ανακοίνωση για τα ειδικά σημεία διανομής.</w:t>
      </w:r>
    </w:p>
    <w:p w:rsidR="00E83518" w:rsidRPr="00083FD0" w:rsidRDefault="00E83518" w:rsidP="00083FD0">
      <w:pPr>
        <w:pStyle w:val="Web"/>
        <w:shd w:val="clear" w:color="auto" w:fill="FFFFFF"/>
        <w:spacing w:before="192" w:beforeAutospacing="0" w:after="192" w:afterAutospacing="0"/>
        <w:jc w:val="both"/>
        <w:rPr>
          <w:rFonts w:asciiTheme="minorHAnsi" w:hAnsiTheme="minorHAnsi" w:cstheme="minorHAnsi"/>
          <w:lang w:val="el-GR"/>
        </w:rPr>
      </w:pPr>
      <w:r w:rsidRPr="00083FD0">
        <w:rPr>
          <w:rFonts w:asciiTheme="minorHAnsi" w:hAnsiTheme="minorHAnsi" w:cstheme="minorHAnsi"/>
          <w:lang w:val="el-GR"/>
        </w:rPr>
        <w:lastRenderedPageBreak/>
        <w:t>Όσοι/όσες από το προσωπικό του Ιδρύματος ανήκουν στις ομάδες υψηλού κινδύνου, μετά από έγκριση τ</w:t>
      </w:r>
      <w:r w:rsidR="00A46B6F">
        <w:rPr>
          <w:rFonts w:asciiTheme="minorHAnsi" w:hAnsiTheme="minorHAnsi" w:cstheme="minorHAnsi"/>
          <w:lang w:val="el-GR"/>
        </w:rPr>
        <w:t>ων ιατρών</w:t>
      </w:r>
      <w:r w:rsidRPr="00083FD0">
        <w:rPr>
          <w:rFonts w:asciiTheme="minorHAnsi" w:hAnsiTheme="minorHAnsi" w:cstheme="minorHAnsi"/>
          <w:lang w:val="el-GR"/>
        </w:rPr>
        <w:t xml:space="preserve"> </w:t>
      </w:r>
      <w:r w:rsidR="00E81CEE">
        <w:rPr>
          <w:rFonts w:asciiTheme="minorHAnsi" w:hAnsiTheme="minorHAnsi" w:cstheme="minorHAnsi"/>
          <w:lang w:val="el-GR"/>
        </w:rPr>
        <w:t>εργασίας</w:t>
      </w:r>
      <w:r w:rsidR="00A46B6F">
        <w:rPr>
          <w:rFonts w:asciiTheme="minorHAnsi" w:hAnsiTheme="minorHAnsi" w:cstheme="minorHAnsi"/>
          <w:lang w:val="el-GR"/>
        </w:rPr>
        <w:t xml:space="preserve"> των κτιριακών εγκαταστάσεων </w:t>
      </w:r>
      <w:r w:rsidR="00A46B6F" w:rsidRPr="00083FD0">
        <w:rPr>
          <w:rFonts w:asciiTheme="minorHAnsi" w:hAnsiTheme="minorHAnsi" w:cstheme="minorHAnsi"/>
          <w:lang w:val="el-GR"/>
        </w:rPr>
        <w:t>του Διεθνούς Πανεπιστημίου της Ελλάδος</w:t>
      </w:r>
      <w:r w:rsidRPr="00083FD0">
        <w:rPr>
          <w:rFonts w:asciiTheme="minorHAnsi" w:hAnsiTheme="minorHAnsi" w:cstheme="minorHAnsi"/>
          <w:lang w:val="el-GR"/>
        </w:rPr>
        <w:t xml:space="preserve">, μπορούν να αιτηθούν του μέτρου της </w:t>
      </w:r>
      <w:proofErr w:type="spellStart"/>
      <w:r w:rsidRPr="00083FD0">
        <w:rPr>
          <w:rFonts w:asciiTheme="minorHAnsi" w:hAnsiTheme="minorHAnsi" w:cstheme="minorHAnsi"/>
          <w:lang w:val="el-GR"/>
        </w:rPr>
        <w:t>κατ΄</w:t>
      </w:r>
      <w:proofErr w:type="spellEnd"/>
      <w:r w:rsidRPr="00083FD0">
        <w:rPr>
          <w:rFonts w:asciiTheme="minorHAnsi" w:hAnsiTheme="minorHAnsi" w:cstheme="minorHAnsi"/>
          <w:lang w:val="el-GR"/>
        </w:rPr>
        <w:t xml:space="preserve"> οίκον εργασίας σε συνεννόηση με τον προϊστάμενο/προϊσταμένη τους.</w:t>
      </w:r>
    </w:p>
    <w:p w:rsidR="00E83518" w:rsidRPr="00083FD0" w:rsidRDefault="00E83518" w:rsidP="00E83518">
      <w:pPr>
        <w:pStyle w:val="Web"/>
        <w:shd w:val="clear" w:color="auto" w:fill="FFFFFF"/>
        <w:spacing w:before="192" w:beforeAutospacing="0" w:after="192" w:afterAutospacing="0"/>
        <w:jc w:val="both"/>
        <w:rPr>
          <w:rFonts w:asciiTheme="minorHAnsi" w:hAnsiTheme="minorHAnsi" w:cstheme="minorHAnsi"/>
          <w:lang w:val="el-GR"/>
        </w:rPr>
      </w:pPr>
      <w:r w:rsidRPr="00083FD0">
        <w:rPr>
          <w:rFonts w:asciiTheme="minorHAnsi" w:hAnsiTheme="minorHAnsi" w:cstheme="minorHAnsi"/>
          <w:lang w:val="el-GR"/>
        </w:rPr>
        <w:t>Για τους γονείς που θα παραμείνουν στο σπίτι για τη φύλαξη των παιδιών θα υπάρξει ειδική μέριμνα όσον αφορά την απουσία από την εργασία τους. Για το συγκεκριμένο μέτρο θα υπάρξει νεότερη ανακοίνωση.</w:t>
      </w:r>
    </w:p>
    <w:p w:rsidR="000345E0" w:rsidRPr="00083FD0" w:rsidRDefault="000345E0" w:rsidP="000345E0">
      <w:pPr>
        <w:pStyle w:val="Web"/>
        <w:jc w:val="both"/>
        <w:rPr>
          <w:rFonts w:asciiTheme="minorHAnsi" w:hAnsiTheme="minorHAnsi" w:cstheme="minorHAnsi"/>
          <w:lang w:val="el-GR"/>
        </w:rPr>
      </w:pPr>
      <w:r w:rsidRPr="00083FD0">
        <w:rPr>
          <w:rFonts w:asciiTheme="minorHAnsi" w:hAnsiTheme="minorHAnsi" w:cstheme="minorHAnsi"/>
          <w:lang w:val="el-GR"/>
        </w:rPr>
        <w:t>Η Διοικούσα Επιτροπή</w:t>
      </w:r>
      <w:r w:rsidR="00981619" w:rsidRPr="00083FD0">
        <w:rPr>
          <w:rFonts w:asciiTheme="minorHAnsi" w:hAnsiTheme="minorHAnsi" w:cstheme="minorHAnsi"/>
          <w:lang w:val="el-GR"/>
        </w:rPr>
        <w:t xml:space="preserve"> του Ιδρύματος επιπλέον</w:t>
      </w:r>
      <w:r w:rsidRPr="00083FD0">
        <w:rPr>
          <w:rFonts w:asciiTheme="minorHAnsi" w:hAnsiTheme="minorHAnsi" w:cstheme="minorHAnsi"/>
          <w:lang w:val="el-GR"/>
        </w:rPr>
        <w:t xml:space="preserve"> </w:t>
      </w:r>
      <w:r w:rsidR="00981619" w:rsidRPr="00083FD0">
        <w:rPr>
          <w:rFonts w:asciiTheme="minorHAnsi" w:hAnsiTheme="minorHAnsi" w:cstheme="minorHAnsi"/>
          <w:lang w:val="el-GR"/>
        </w:rPr>
        <w:t>συστήνει</w:t>
      </w:r>
      <w:r w:rsidRPr="00083FD0">
        <w:rPr>
          <w:rFonts w:asciiTheme="minorHAnsi" w:hAnsiTheme="minorHAnsi" w:cstheme="minorHAnsi"/>
          <w:lang w:val="el-GR"/>
        </w:rPr>
        <w:t xml:space="preserve">: </w:t>
      </w:r>
    </w:p>
    <w:p w:rsidR="000345E0" w:rsidRPr="00083FD0" w:rsidRDefault="00981619" w:rsidP="000345E0">
      <w:pPr>
        <w:pStyle w:val="Web"/>
        <w:jc w:val="both"/>
        <w:rPr>
          <w:rFonts w:asciiTheme="minorHAnsi" w:hAnsiTheme="minorHAnsi" w:cstheme="minorHAnsi"/>
          <w:lang w:val="el-GR"/>
        </w:rPr>
      </w:pPr>
      <w:r w:rsidRPr="00083FD0">
        <w:rPr>
          <w:rFonts w:asciiTheme="minorHAnsi" w:hAnsiTheme="minorHAnsi" w:cstheme="minorHAnsi"/>
          <w:lang w:val="el-GR"/>
        </w:rPr>
        <w:t>α) σ</w:t>
      </w:r>
      <w:r w:rsidR="000345E0" w:rsidRPr="00083FD0">
        <w:rPr>
          <w:rFonts w:asciiTheme="minorHAnsi" w:hAnsiTheme="minorHAnsi" w:cstheme="minorHAnsi"/>
          <w:lang w:val="el-GR"/>
        </w:rPr>
        <w:t xml:space="preserve">τις Γραμματείες των Τμημάτων να αντιμετωπίζουν τα φοιτητικά και άλλα θέματα </w:t>
      </w:r>
      <w:r w:rsidR="00D41352" w:rsidRPr="00083FD0">
        <w:rPr>
          <w:rFonts w:asciiTheme="minorHAnsi" w:hAnsiTheme="minorHAnsi" w:cstheme="minorHAnsi"/>
          <w:lang w:val="el-GR"/>
        </w:rPr>
        <w:t>κυρίως μέσω</w:t>
      </w:r>
      <w:r w:rsidR="000345E0" w:rsidRPr="00083FD0">
        <w:rPr>
          <w:rFonts w:asciiTheme="minorHAnsi" w:hAnsiTheme="minorHAnsi" w:cstheme="minorHAnsi"/>
          <w:lang w:val="el-GR"/>
        </w:rPr>
        <w:t xml:space="preserve"> </w:t>
      </w:r>
      <w:r w:rsidR="00D41352" w:rsidRPr="00083FD0">
        <w:rPr>
          <w:rFonts w:asciiTheme="minorHAnsi" w:hAnsiTheme="minorHAnsi" w:cstheme="minorHAnsi"/>
          <w:lang w:val="el-GR"/>
        </w:rPr>
        <w:t>τηλεφώνου και η</w:t>
      </w:r>
      <w:r w:rsidRPr="00083FD0">
        <w:rPr>
          <w:rFonts w:asciiTheme="minorHAnsi" w:hAnsiTheme="minorHAnsi" w:cstheme="minorHAnsi"/>
          <w:lang w:val="el-GR"/>
        </w:rPr>
        <w:t>λεκτρονικού ταχυδρομείου,</w:t>
      </w:r>
    </w:p>
    <w:p w:rsidR="000345E0" w:rsidRPr="00083FD0" w:rsidRDefault="000345E0" w:rsidP="000345E0">
      <w:pPr>
        <w:pStyle w:val="Web"/>
        <w:jc w:val="both"/>
        <w:rPr>
          <w:rFonts w:asciiTheme="minorHAnsi" w:hAnsiTheme="minorHAnsi" w:cstheme="minorHAnsi"/>
          <w:lang w:val="el-GR"/>
        </w:rPr>
      </w:pPr>
      <w:r w:rsidRPr="00083FD0">
        <w:rPr>
          <w:rFonts w:asciiTheme="minorHAnsi" w:hAnsiTheme="minorHAnsi" w:cstheme="minorHAnsi"/>
          <w:lang w:val="el-GR"/>
        </w:rPr>
        <w:t xml:space="preserve">β) </w:t>
      </w:r>
      <w:r w:rsidR="00981619" w:rsidRPr="00083FD0">
        <w:rPr>
          <w:rFonts w:asciiTheme="minorHAnsi" w:hAnsiTheme="minorHAnsi" w:cstheme="minorHAnsi"/>
          <w:lang w:val="el-GR"/>
        </w:rPr>
        <w:t xml:space="preserve">σε όλα τα μέλη της Πανεπιστημιακής μας Κοινότητας </w:t>
      </w:r>
      <w:r w:rsidR="00D41352" w:rsidRPr="00083FD0">
        <w:rPr>
          <w:rFonts w:asciiTheme="minorHAnsi" w:hAnsiTheme="minorHAnsi" w:cstheme="minorHAnsi"/>
          <w:lang w:val="el-GR"/>
        </w:rPr>
        <w:t xml:space="preserve">την πιστή </w:t>
      </w:r>
      <w:r w:rsidR="00981619" w:rsidRPr="00083FD0">
        <w:rPr>
          <w:rFonts w:asciiTheme="minorHAnsi" w:hAnsiTheme="minorHAnsi" w:cstheme="minorHAnsi"/>
          <w:lang w:val="el-GR"/>
        </w:rPr>
        <w:t xml:space="preserve">και με αίσθημα ευθύνης </w:t>
      </w:r>
      <w:r w:rsidR="00D41352" w:rsidRPr="00083FD0">
        <w:rPr>
          <w:rFonts w:asciiTheme="minorHAnsi" w:hAnsiTheme="minorHAnsi" w:cstheme="minorHAnsi"/>
          <w:lang w:val="el-GR"/>
        </w:rPr>
        <w:t>τήρηση των μέτρων ατομικής πρόληψης και υγιεινής, με βάση τις οδηγίες του Εθνικού Οργανισμού Δημόσιας Υγείας (ΕΟΔΥ)</w:t>
      </w:r>
      <w:r w:rsidR="00981619" w:rsidRPr="00083FD0">
        <w:rPr>
          <w:rFonts w:asciiTheme="minorHAnsi" w:hAnsiTheme="minorHAnsi" w:cstheme="minorHAnsi"/>
          <w:lang w:val="el-GR"/>
        </w:rPr>
        <w:t>.</w:t>
      </w:r>
      <w:bookmarkStart w:id="0" w:name="_GoBack"/>
      <w:bookmarkEnd w:id="0"/>
    </w:p>
    <w:sectPr w:rsidR="000345E0" w:rsidRPr="00083FD0" w:rsidSect="00D53A59">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C4E62"/>
    <w:multiLevelType w:val="hybridMultilevel"/>
    <w:tmpl w:val="42E82B48"/>
    <w:lvl w:ilvl="0" w:tplc="5F86F03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006F4F"/>
    <w:rsid w:val="00006F4F"/>
    <w:rsid w:val="000345E0"/>
    <w:rsid w:val="00083FD0"/>
    <w:rsid w:val="0029409E"/>
    <w:rsid w:val="00442379"/>
    <w:rsid w:val="008400D7"/>
    <w:rsid w:val="0087716C"/>
    <w:rsid w:val="008E551C"/>
    <w:rsid w:val="00981619"/>
    <w:rsid w:val="009E7C18"/>
    <w:rsid w:val="00A46B6F"/>
    <w:rsid w:val="00D41352"/>
    <w:rsid w:val="00D53A59"/>
    <w:rsid w:val="00D90F25"/>
    <w:rsid w:val="00E81CEE"/>
    <w:rsid w:val="00E83518"/>
    <w:rsid w:val="00FE628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A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06F4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06F4F"/>
    <w:rPr>
      <w:b/>
      <w:bCs/>
    </w:rPr>
  </w:style>
  <w:style w:type="character" w:styleId="-">
    <w:name w:val="Hyperlink"/>
    <w:basedOn w:val="a0"/>
    <w:uiPriority w:val="99"/>
    <w:semiHidden/>
    <w:unhideWhenUsed/>
    <w:rsid w:val="00006F4F"/>
    <w:rPr>
      <w:color w:val="0000FF"/>
      <w:u w:val="single"/>
    </w:rPr>
  </w:style>
  <w:style w:type="paragraph" w:styleId="a4">
    <w:name w:val="List Paragraph"/>
    <w:basedOn w:val="a"/>
    <w:uiPriority w:val="34"/>
    <w:qFormat/>
    <w:rsid w:val="0029409E"/>
    <w:pPr>
      <w:ind w:left="720"/>
      <w:contextualSpacing/>
    </w:pPr>
  </w:style>
</w:styles>
</file>

<file path=word/webSettings.xml><?xml version="1.0" encoding="utf-8"?>
<w:webSettings xmlns:r="http://schemas.openxmlformats.org/officeDocument/2006/relationships" xmlns:w="http://schemas.openxmlformats.org/wordprocessingml/2006/main">
  <w:divs>
    <w:div w:id="510946967">
      <w:bodyDiv w:val="1"/>
      <w:marLeft w:val="0"/>
      <w:marRight w:val="0"/>
      <w:marTop w:val="0"/>
      <w:marBottom w:val="0"/>
      <w:divBdr>
        <w:top w:val="none" w:sz="0" w:space="0" w:color="auto"/>
        <w:left w:val="none" w:sz="0" w:space="0" w:color="auto"/>
        <w:bottom w:val="none" w:sz="0" w:space="0" w:color="auto"/>
        <w:right w:val="none" w:sz="0" w:space="0" w:color="auto"/>
      </w:divBdr>
    </w:div>
    <w:div w:id="938878841">
      <w:bodyDiv w:val="1"/>
      <w:marLeft w:val="0"/>
      <w:marRight w:val="0"/>
      <w:marTop w:val="0"/>
      <w:marBottom w:val="0"/>
      <w:divBdr>
        <w:top w:val="none" w:sz="0" w:space="0" w:color="auto"/>
        <w:left w:val="none" w:sz="0" w:space="0" w:color="auto"/>
        <w:bottom w:val="none" w:sz="0" w:space="0" w:color="auto"/>
        <w:right w:val="none" w:sz="0" w:space="0" w:color="auto"/>
      </w:divBdr>
      <w:divsChild>
        <w:div w:id="333580383">
          <w:marLeft w:val="0"/>
          <w:marRight w:val="0"/>
          <w:marTop w:val="0"/>
          <w:marBottom w:val="0"/>
          <w:divBdr>
            <w:top w:val="none" w:sz="0" w:space="0" w:color="auto"/>
            <w:left w:val="none" w:sz="0" w:space="0" w:color="auto"/>
            <w:bottom w:val="none" w:sz="0" w:space="0" w:color="auto"/>
            <w:right w:val="none" w:sz="0" w:space="0" w:color="auto"/>
          </w:divBdr>
          <w:divsChild>
            <w:div w:id="1252542950">
              <w:marLeft w:val="0"/>
              <w:marRight w:val="0"/>
              <w:marTop w:val="0"/>
              <w:marBottom w:val="0"/>
              <w:divBdr>
                <w:top w:val="none" w:sz="0" w:space="0" w:color="auto"/>
                <w:left w:val="none" w:sz="0" w:space="0" w:color="auto"/>
                <w:bottom w:val="none" w:sz="0" w:space="0" w:color="auto"/>
                <w:right w:val="none" w:sz="0" w:space="0" w:color="auto"/>
              </w:divBdr>
              <w:divsChild>
                <w:div w:id="121271146">
                  <w:marLeft w:val="0"/>
                  <w:marRight w:val="0"/>
                  <w:marTop w:val="0"/>
                  <w:marBottom w:val="0"/>
                  <w:divBdr>
                    <w:top w:val="none" w:sz="0" w:space="0" w:color="auto"/>
                    <w:left w:val="none" w:sz="0" w:space="0" w:color="auto"/>
                    <w:bottom w:val="none" w:sz="0" w:space="0" w:color="auto"/>
                    <w:right w:val="none" w:sz="0" w:space="0" w:color="auto"/>
                  </w:divBdr>
                  <w:divsChild>
                    <w:div w:id="83574682">
                      <w:marLeft w:val="0"/>
                      <w:marRight w:val="0"/>
                      <w:marTop w:val="0"/>
                      <w:marBottom w:val="0"/>
                      <w:divBdr>
                        <w:top w:val="none" w:sz="0" w:space="0" w:color="auto"/>
                        <w:left w:val="none" w:sz="0" w:space="0" w:color="auto"/>
                        <w:bottom w:val="none" w:sz="0" w:space="0" w:color="auto"/>
                        <w:right w:val="none" w:sz="0" w:space="0" w:color="auto"/>
                      </w:divBdr>
                      <w:divsChild>
                        <w:div w:id="1184052284">
                          <w:marLeft w:val="0"/>
                          <w:marRight w:val="0"/>
                          <w:marTop w:val="0"/>
                          <w:marBottom w:val="0"/>
                          <w:divBdr>
                            <w:top w:val="none" w:sz="0" w:space="0" w:color="auto"/>
                            <w:left w:val="none" w:sz="0" w:space="0" w:color="auto"/>
                            <w:bottom w:val="none" w:sz="0" w:space="0" w:color="auto"/>
                            <w:right w:val="none" w:sz="0" w:space="0" w:color="auto"/>
                          </w:divBdr>
                          <w:divsChild>
                            <w:div w:id="2095278136">
                              <w:marLeft w:val="0"/>
                              <w:marRight w:val="0"/>
                              <w:marTop w:val="0"/>
                              <w:marBottom w:val="0"/>
                              <w:divBdr>
                                <w:top w:val="none" w:sz="0" w:space="0" w:color="auto"/>
                                <w:left w:val="none" w:sz="0" w:space="0" w:color="auto"/>
                                <w:bottom w:val="none" w:sz="0" w:space="0" w:color="auto"/>
                                <w:right w:val="none" w:sz="0" w:space="0" w:color="auto"/>
                              </w:divBdr>
                              <w:divsChild>
                                <w:div w:id="1443300239">
                                  <w:marLeft w:val="0"/>
                                  <w:marRight w:val="0"/>
                                  <w:marTop w:val="0"/>
                                  <w:marBottom w:val="0"/>
                                  <w:divBdr>
                                    <w:top w:val="none" w:sz="0" w:space="0" w:color="auto"/>
                                    <w:left w:val="none" w:sz="0" w:space="0" w:color="auto"/>
                                    <w:bottom w:val="none" w:sz="0" w:space="0" w:color="auto"/>
                                    <w:right w:val="none" w:sz="0" w:space="0" w:color="auto"/>
                                  </w:divBdr>
                                  <w:divsChild>
                                    <w:div w:id="98918339">
                                      <w:marLeft w:val="0"/>
                                      <w:marRight w:val="0"/>
                                      <w:marTop w:val="0"/>
                                      <w:marBottom w:val="0"/>
                                      <w:divBdr>
                                        <w:top w:val="none" w:sz="0" w:space="0" w:color="auto"/>
                                        <w:left w:val="none" w:sz="0" w:space="0" w:color="auto"/>
                                        <w:bottom w:val="none" w:sz="0" w:space="0" w:color="auto"/>
                                        <w:right w:val="none" w:sz="0" w:space="0" w:color="auto"/>
                                      </w:divBdr>
                                      <w:divsChild>
                                        <w:div w:id="136341511">
                                          <w:marLeft w:val="0"/>
                                          <w:marRight w:val="0"/>
                                          <w:marTop w:val="0"/>
                                          <w:marBottom w:val="0"/>
                                          <w:divBdr>
                                            <w:top w:val="none" w:sz="0" w:space="0" w:color="auto"/>
                                            <w:left w:val="none" w:sz="0" w:space="0" w:color="auto"/>
                                            <w:bottom w:val="none" w:sz="0" w:space="0" w:color="auto"/>
                                            <w:right w:val="none" w:sz="0" w:space="0" w:color="auto"/>
                                          </w:divBdr>
                                          <w:divsChild>
                                            <w:div w:id="47999921">
                                              <w:marLeft w:val="0"/>
                                              <w:marRight w:val="0"/>
                                              <w:marTop w:val="0"/>
                                              <w:marBottom w:val="0"/>
                                              <w:divBdr>
                                                <w:top w:val="none" w:sz="0" w:space="0" w:color="auto"/>
                                                <w:left w:val="none" w:sz="0" w:space="0" w:color="auto"/>
                                                <w:bottom w:val="none" w:sz="0" w:space="0" w:color="auto"/>
                                                <w:right w:val="none" w:sz="0" w:space="0" w:color="auto"/>
                                              </w:divBdr>
                                              <w:divsChild>
                                                <w:div w:id="854466345">
                                                  <w:marLeft w:val="0"/>
                                                  <w:marRight w:val="0"/>
                                                  <w:marTop w:val="0"/>
                                                  <w:marBottom w:val="0"/>
                                                  <w:divBdr>
                                                    <w:top w:val="none" w:sz="0" w:space="0" w:color="auto"/>
                                                    <w:left w:val="none" w:sz="0" w:space="0" w:color="auto"/>
                                                    <w:bottom w:val="none" w:sz="0" w:space="0" w:color="auto"/>
                                                    <w:right w:val="none" w:sz="0" w:space="0" w:color="auto"/>
                                                  </w:divBdr>
                                                  <w:divsChild>
                                                    <w:div w:id="83106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0248151">
      <w:bodyDiv w:val="1"/>
      <w:marLeft w:val="0"/>
      <w:marRight w:val="0"/>
      <w:marTop w:val="0"/>
      <w:marBottom w:val="0"/>
      <w:divBdr>
        <w:top w:val="none" w:sz="0" w:space="0" w:color="auto"/>
        <w:left w:val="none" w:sz="0" w:space="0" w:color="auto"/>
        <w:bottom w:val="none" w:sz="0" w:space="0" w:color="auto"/>
        <w:right w:val="none" w:sz="0" w:space="0" w:color="auto"/>
      </w:divBdr>
    </w:div>
    <w:div w:id="190509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2498</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Stergios Leventis</dc:creator>
  <cp:lastModifiedBy>User</cp:lastModifiedBy>
  <cp:revision>2</cp:revision>
  <dcterms:created xsi:type="dcterms:W3CDTF">2020-03-11T13:39:00Z</dcterms:created>
  <dcterms:modified xsi:type="dcterms:W3CDTF">2020-03-11T13:39:00Z</dcterms:modified>
</cp:coreProperties>
</file>