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5E" w:rsidRDefault="0060245E" w:rsidP="0060245E">
      <w:pPr>
        <w:shd w:val="clear" w:color="auto" w:fill="EFEFE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</w:pPr>
    </w:p>
    <w:p w:rsidR="0060245E" w:rsidRPr="0060245E" w:rsidRDefault="0060245E" w:rsidP="0060245E">
      <w:pPr>
        <w:shd w:val="clear" w:color="auto" w:fill="EFEFE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  <w:lang w:eastAsia="el-GR"/>
        </w:rPr>
      </w:pPr>
      <w:r w:rsidRPr="0060245E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  <w:lang w:eastAsia="el-GR"/>
        </w:rPr>
        <w:t>ΔΗΛΩΣΕΙΣ ΜΑΘΗΜΑΤΩΝ ΕΑΡΙΝΟΥ ΕΞΑΜΗΝΟΥ 2023-24</w:t>
      </w:r>
    </w:p>
    <w:p w:rsidR="0060245E" w:rsidRDefault="0060245E" w:rsidP="0060245E">
      <w:pPr>
        <w:shd w:val="clear" w:color="auto" w:fill="EFEFE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</w:pPr>
    </w:p>
    <w:p w:rsidR="0060245E" w:rsidRDefault="0060245E" w:rsidP="0060245E">
      <w:pPr>
        <w:shd w:val="clear" w:color="auto" w:fill="EFEFE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</w:pPr>
    </w:p>
    <w:p w:rsidR="0060245E" w:rsidRPr="0060245E" w:rsidRDefault="0060245E" w:rsidP="0060245E">
      <w:pPr>
        <w:shd w:val="clear" w:color="auto" w:fill="EFEFE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</w:pPr>
      <w:r w:rsidRPr="0060245E"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ΟΙ ΦΟΙΤΗΤΕΣ/ΤΡΙΕΣ ΜΠΟΡΟΥΝ ΝΑ ΥΠΟΒΑΛΛΟΥΝ ΤΗ ΔΗΛΩΣΗ ΜΑΘΗΜΑΤΩΝ ΓΙΑ ΤΟ ΕΑΡΙΝΟ ΕΞΑΜΗΝΟ 202</w:t>
      </w:r>
      <w:r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3</w:t>
      </w:r>
      <w:r w:rsidRPr="0060245E"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-2</w:t>
      </w:r>
      <w:r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4</w:t>
      </w:r>
      <w:r w:rsidRPr="0060245E"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 ΜΕΣΩ ΤΗΣ ΗΛΕΚΤΡΟΝΙΚΗΣ ΠΛΑΤΦΟΡΜΑΣ “UNIPORTAL”</w:t>
      </w:r>
    </w:p>
    <w:p w:rsidR="0060245E" w:rsidRPr="0060245E" w:rsidRDefault="0060245E" w:rsidP="0060245E">
      <w:pPr>
        <w:shd w:val="clear" w:color="auto" w:fill="EFEFE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</w:pPr>
      <w:r w:rsidRPr="0060245E">
        <w:rPr>
          <w:rFonts w:ascii="inherit" w:eastAsia="Times New Roman" w:hAnsi="inherit" w:cs="Times New Roman"/>
          <w:b/>
          <w:bCs/>
          <w:color w:val="CF2E2E"/>
          <w:sz w:val="18"/>
          <w:lang w:eastAsia="el-GR"/>
        </w:rPr>
        <w:t xml:space="preserve">ΑΠΟ ΠΑΡΑΣΚΕΥΗ </w:t>
      </w:r>
      <w:r>
        <w:rPr>
          <w:rFonts w:ascii="inherit" w:eastAsia="Times New Roman" w:hAnsi="inherit" w:cs="Times New Roman"/>
          <w:b/>
          <w:bCs/>
          <w:color w:val="CF2E2E"/>
          <w:sz w:val="18"/>
          <w:lang w:eastAsia="el-GR"/>
        </w:rPr>
        <w:t>08</w:t>
      </w:r>
      <w:r w:rsidRPr="0060245E">
        <w:rPr>
          <w:rFonts w:ascii="inherit" w:eastAsia="Times New Roman" w:hAnsi="inherit" w:cs="Times New Roman"/>
          <w:b/>
          <w:bCs/>
          <w:color w:val="CF2E2E"/>
          <w:sz w:val="18"/>
          <w:lang w:eastAsia="el-GR"/>
        </w:rPr>
        <w:t>/03/202</w:t>
      </w:r>
      <w:r>
        <w:rPr>
          <w:rFonts w:ascii="inherit" w:eastAsia="Times New Roman" w:hAnsi="inherit" w:cs="Times New Roman"/>
          <w:b/>
          <w:bCs/>
          <w:color w:val="CF2E2E"/>
          <w:sz w:val="18"/>
          <w:lang w:eastAsia="el-GR"/>
        </w:rPr>
        <w:t>4</w:t>
      </w:r>
      <w:r w:rsidRPr="0060245E">
        <w:rPr>
          <w:rFonts w:ascii="inherit" w:eastAsia="Times New Roman" w:hAnsi="inherit" w:cs="Times New Roman"/>
          <w:b/>
          <w:bCs/>
          <w:color w:val="CF2E2E"/>
          <w:sz w:val="18"/>
          <w:lang w:eastAsia="el-GR"/>
        </w:rPr>
        <w:t xml:space="preserve"> ΕΩΣ ΚΑΙ ΤΗΝ </w:t>
      </w:r>
      <w:r>
        <w:rPr>
          <w:rFonts w:ascii="inherit" w:eastAsia="Times New Roman" w:hAnsi="inherit" w:cs="Times New Roman"/>
          <w:b/>
          <w:bCs/>
          <w:color w:val="CF2E2E"/>
          <w:sz w:val="18"/>
          <w:lang w:eastAsia="el-GR"/>
        </w:rPr>
        <w:t xml:space="preserve">ΚΥΡΙΑΚΗ </w:t>
      </w:r>
      <w:r w:rsidRPr="0060245E">
        <w:rPr>
          <w:rFonts w:ascii="inherit" w:eastAsia="Times New Roman" w:hAnsi="inherit" w:cs="Times New Roman"/>
          <w:b/>
          <w:bCs/>
          <w:color w:val="CF2E2E"/>
          <w:sz w:val="18"/>
          <w:lang w:eastAsia="el-GR"/>
        </w:rPr>
        <w:t xml:space="preserve"> 17/03/202</w:t>
      </w:r>
      <w:r>
        <w:rPr>
          <w:rFonts w:ascii="inherit" w:eastAsia="Times New Roman" w:hAnsi="inherit" w:cs="Times New Roman"/>
          <w:b/>
          <w:bCs/>
          <w:color w:val="CF2E2E"/>
          <w:sz w:val="18"/>
          <w:lang w:eastAsia="el-GR"/>
        </w:rPr>
        <w:t>4</w:t>
      </w:r>
    </w:p>
    <w:p w:rsidR="0060245E" w:rsidRPr="0060245E" w:rsidRDefault="0060245E" w:rsidP="0060245E">
      <w:pPr>
        <w:shd w:val="clear" w:color="auto" w:fill="EFEFE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</w:pPr>
      <w:r w:rsidRPr="0060245E">
        <w:rPr>
          <w:rFonts w:ascii="inherit" w:eastAsia="Times New Roman" w:hAnsi="inherit" w:cs="Times New Roman"/>
          <w:b/>
          <w:bCs/>
          <w:color w:val="CF2E2E"/>
          <w:sz w:val="18"/>
          <w:lang w:eastAsia="el-GR"/>
        </w:rPr>
        <w:t>ΠΡΟΣΟΧΗ!</w:t>
      </w:r>
      <w:r w:rsidRPr="0060245E"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 ΓΙΑ ΤΗΝ ΑΠΟΦΥΓΗ ΛΑΘΩΝ ΣΤΗ ΔΗΛΩΣΗ ΔΙΑΒΑΣΤΕ ΠΡΟΣΕΚΤΙΚΑ ΤΙΣ ΠΑΡΑΚΑΤΩ ΔΙΕΥΚΡΙΝΙΣΕΙΣ:</w:t>
      </w:r>
    </w:p>
    <w:p w:rsidR="0060245E" w:rsidRPr="0060245E" w:rsidRDefault="0060245E" w:rsidP="0060245E">
      <w:pPr>
        <w:numPr>
          <w:ilvl w:val="0"/>
          <w:numId w:val="7"/>
        </w:numPr>
        <w:shd w:val="clear" w:color="auto" w:fill="EFEFEF"/>
        <w:spacing w:after="0" w:line="240" w:lineRule="auto"/>
        <w:ind w:left="250"/>
        <w:textAlignment w:val="baseline"/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</w:pPr>
      <w:r w:rsidRPr="0060245E"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Οι φοιτητές που πληρούν τις προϋποθέσεις και έκαναν αίτηση στη γραμματεία για μετάβαση στο πανεπιστημιακό πρόγραμμα και απόκτηση πανεπιστημιακού πτυχίου</w:t>
      </w:r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 </w:t>
      </w:r>
      <w:r w:rsidRPr="0060245E"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 αυτό το εξάμηνο (το εαρινό  202</w:t>
      </w:r>
      <w:r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3</w:t>
      </w:r>
      <w:r w:rsidRPr="0060245E"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-2</w:t>
      </w:r>
      <w:r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4</w:t>
      </w:r>
      <w:r w:rsidRPr="0060245E"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)</w:t>
      </w:r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 δεν θα κάνουν δήλωση των 4 μαθημάτων του Η’ εξαμήνου στο </w:t>
      </w:r>
      <w:r w:rsidRPr="0060245E"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UNIPORTAL</w:t>
      </w:r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. </w:t>
      </w:r>
      <w:r w:rsidRPr="0060245E"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Η δήλωση των μαθημάτων τους θα γίνει από τη γραμματεία.</w:t>
      </w:r>
    </w:p>
    <w:p w:rsidR="0060245E" w:rsidRPr="0060245E" w:rsidRDefault="0060245E" w:rsidP="0060245E">
      <w:pPr>
        <w:shd w:val="clear" w:color="auto" w:fill="EFEFE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</w:pPr>
      <w:r w:rsidRPr="0060245E"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Προσοχή!</w:t>
      </w:r>
      <w:r w:rsidRPr="0060245E"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  <w:t> Σε περίπτωση που δεν περάσουν αυτά τα μαθήματα στο εαρινό εξάμηνο 202</w:t>
      </w:r>
      <w:r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  <w:t>3</w:t>
      </w:r>
      <w:r w:rsidRPr="0060245E"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  <w:t>-2</w:t>
      </w:r>
      <w:r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  <w:t>4</w:t>
      </w:r>
      <w:r w:rsidRPr="0060245E"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  <w:t xml:space="preserve"> από το επόμενο εξάμηνο και για όλα τα επόμενα εξάμηνα θα πρέπει να τα δηλώνουν οι ίδιοι στο UNIPORTAL.</w:t>
      </w:r>
    </w:p>
    <w:p w:rsidR="0060245E" w:rsidRPr="0060245E" w:rsidRDefault="0060245E" w:rsidP="0060245E">
      <w:pPr>
        <w:shd w:val="clear" w:color="auto" w:fill="EFEFE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</w:pPr>
      <w:r w:rsidRPr="0060245E">
        <w:rPr>
          <w:rFonts w:ascii="inherit" w:eastAsia="Times New Roman" w:hAnsi="inherit" w:cs="Times New Roman"/>
          <w:color w:val="CF2E2E"/>
          <w:sz w:val="18"/>
          <w:lang w:eastAsia="el-GR"/>
        </w:rPr>
        <w:t>ΔΙΔΑΚΤΙΚΕΣ ΜΟΝΑΔΕΣ:</w:t>
      </w:r>
    </w:p>
    <w:p w:rsidR="0060245E" w:rsidRPr="0060245E" w:rsidRDefault="0060245E" w:rsidP="0060245E">
      <w:pPr>
        <w:numPr>
          <w:ilvl w:val="0"/>
          <w:numId w:val="8"/>
        </w:numPr>
        <w:shd w:val="clear" w:color="auto" w:fill="EFEFEF"/>
        <w:spacing w:after="0" w:line="240" w:lineRule="auto"/>
        <w:ind w:left="250"/>
        <w:textAlignment w:val="baseline"/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</w:pPr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Οι φοιτητές του </w:t>
      </w:r>
      <w:r w:rsidRPr="0060245E"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2ου εξαμήνου</w:t>
      </w:r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 xml:space="preserve"> (που εισήχθησαν το </w:t>
      </w:r>
      <w:proofErr w:type="spellStart"/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χειμ</w:t>
      </w:r>
      <w:proofErr w:type="spellEnd"/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 xml:space="preserve">. </w:t>
      </w:r>
      <w:proofErr w:type="spellStart"/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εξαμ</w:t>
      </w:r>
      <w:proofErr w:type="spellEnd"/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. 202</w:t>
      </w:r>
      <w:r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3</w:t>
      </w:r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/202</w:t>
      </w:r>
      <w:r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4</w:t>
      </w:r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) μπορούν να δηλώσουν μόνο τα μαθήματα του 2ου εξαμήνου.</w:t>
      </w:r>
    </w:p>
    <w:p w:rsidR="0060245E" w:rsidRPr="0060245E" w:rsidRDefault="0060245E" w:rsidP="0060245E">
      <w:pPr>
        <w:numPr>
          <w:ilvl w:val="0"/>
          <w:numId w:val="8"/>
        </w:numPr>
        <w:shd w:val="clear" w:color="auto" w:fill="EFEFEF"/>
        <w:spacing w:after="0" w:line="240" w:lineRule="auto"/>
        <w:ind w:left="250"/>
        <w:textAlignment w:val="baseline"/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</w:pPr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 Οι φοιτητές που βρίσκονται στο </w:t>
      </w:r>
      <w:r w:rsidRPr="0060245E"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2ο μέχρι και 7ο εξάμηνο</w:t>
      </w:r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 μπορούν να δηλώσουν μέχρι 36 διδακτικές μονάδες.</w:t>
      </w:r>
    </w:p>
    <w:p w:rsidR="0060245E" w:rsidRPr="0060245E" w:rsidRDefault="0060245E" w:rsidP="0060245E">
      <w:pPr>
        <w:numPr>
          <w:ilvl w:val="0"/>
          <w:numId w:val="8"/>
        </w:numPr>
        <w:shd w:val="clear" w:color="auto" w:fill="EFEFEF"/>
        <w:spacing w:after="0" w:line="240" w:lineRule="auto"/>
        <w:ind w:left="250"/>
        <w:textAlignment w:val="baseline"/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</w:pPr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 Οι φοιτητές που βρίσκονται στο </w:t>
      </w:r>
      <w:r w:rsidRPr="0060245E"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8ο εξάμηνο</w:t>
      </w:r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 μπορούν να δηλώσουν μέχρι 42 διδακτικές μονάδες.</w:t>
      </w:r>
    </w:p>
    <w:p w:rsidR="0060245E" w:rsidRPr="0060245E" w:rsidRDefault="0060245E" w:rsidP="0060245E">
      <w:pPr>
        <w:numPr>
          <w:ilvl w:val="0"/>
          <w:numId w:val="8"/>
        </w:numPr>
        <w:shd w:val="clear" w:color="auto" w:fill="EFEFEF"/>
        <w:spacing w:after="0" w:line="240" w:lineRule="auto"/>
        <w:ind w:left="250"/>
        <w:textAlignment w:val="baseline"/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</w:pPr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 Οι φοιτητές που βρίσκονται στο </w:t>
      </w:r>
      <w:r w:rsidRPr="0060245E"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9ο εξάμηνο και άνω</w:t>
      </w:r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 μπορούν να δηλώσουν όλα τα μαθήματα που χρωστάνε ανεξαρτήτως εξαμήνων και διδακτικών μονάδων για να έχουν δικαίωμα συμμετοχής στην εμβόλιμη εξεταστική.</w:t>
      </w:r>
    </w:p>
    <w:p w:rsidR="0060245E" w:rsidRPr="0060245E" w:rsidRDefault="0060245E" w:rsidP="0060245E">
      <w:pPr>
        <w:numPr>
          <w:ilvl w:val="0"/>
          <w:numId w:val="8"/>
        </w:numPr>
        <w:shd w:val="clear" w:color="auto" w:fill="EFEFEF"/>
        <w:spacing w:after="0" w:line="240" w:lineRule="auto"/>
        <w:ind w:left="250"/>
        <w:textAlignment w:val="baseline"/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</w:pPr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Απαραίτητη προϋπόθεση να έχουν δηλώσει και παρακολουθήσει έστω και μία φορά τα μαθήματα σε παλαιότερα εξάμηνα.</w:t>
      </w:r>
    </w:p>
    <w:p w:rsidR="0060245E" w:rsidRPr="0060245E" w:rsidRDefault="0060245E" w:rsidP="0060245E">
      <w:pPr>
        <w:shd w:val="clear" w:color="auto" w:fill="EFEFEF"/>
        <w:spacing w:after="250" w:line="240" w:lineRule="auto"/>
        <w:textAlignment w:val="baseline"/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</w:pPr>
      <w:r w:rsidRPr="0060245E"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  <w:t>Τα μαθήματα του εαρινού εξαμήνου διδάσκονται όπως φαίνονται στο ωρολόγιο πρόγραμμα μαθημάτων εαρινού εξαμήνου.</w:t>
      </w:r>
    </w:p>
    <w:p w:rsidR="0060245E" w:rsidRPr="0060245E" w:rsidRDefault="0060245E" w:rsidP="0060245E">
      <w:pPr>
        <w:shd w:val="clear" w:color="auto" w:fill="EFEFEF"/>
        <w:spacing w:after="250" w:line="240" w:lineRule="auto"/>
        <w:textAlignment w:val="baseline"/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</w:pPr>
      <w:r w:rsidRPr="0060245E"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  <w:t>Τα χειμερινά μαθήματα δεν διδάσκονται και δηλώνονται μόνο για συμμετοχή στην εξεταστική.</w:t>
      </w:r>
    </w:p>
    <w:p w:rsidR="0060245E" w:rsidRPr="0060245E" w:rsidRDefault="0060245E" w:rsidP="0060245E">
      <w:pPr>
        <w:numPr>
          <w:ilvl w:val="0"/>
          <w:numId w:val="9"/>
        </w:numPr>
        <w:shd w:val="clear" w:color="auto" w:fill="EFEFEF"/>
        <w:spacing w:after="0" w:line="240" w:lineRule="auto"/>
        <w:ind w:left="250"/>
        <w:textAlignment w:val="baseline"/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</w:pPr>
      <w:r w:rsidRPr="0060245E"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Οι φοιτητές που δεν οφείλουν μαθήματα</w:t>
      </w:r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 αλλά εκπονούν μόνο την πτυχιακή και πρακτική τους άσκηση </w:t>
      </w:r>
      <w:r w:rsidRPr="0060245E">
        <w:rPr>
          <w:rFonts w:ascii="inherit" w:eastAsia="Times New Roman" w:hAnsi="inherit" w:cs="Times New Roman"/>
          <w:b/>
          <w:bCs/>
          <w:color w:val="0A0A0A"/>
          <w:sz w:val="18"/>
          <w:lang w:eastAsia="el-GR"/>
        </w:rPr>
        <w:t>δεν απαιτείται να κάνουν δήλωση μαθημάτων στο UNIPORTAL</w:t>
      </w:r>
      <w:r w:rsidRPr="0060245E">
        <w:rPr>
          <w:rFonts w:ascii="inherit" w:eastAsia="Times New Roman" w:hAnsi="inherit" w:cs="Times New Roman"/>
          <w:color w:val="0A0A0A"/>
          <w:sz w:val="18"/>
          <w:szCs w:val="18"/>
          <w:lang w:eastAsia="el-GR"/>
        </w:rPr>
        <w:t>.</w:t>
      </w:r>
    </w:p>
    <w:p w:rsidR="0060245E" w:rsidRPr="0060245E" w:rsidRDefault="0060245E" w:rsidP="0060245E">
      <w:pPr>
        <w:shd w:val="clear" w:color="auto" w:fill="EFEFE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</w:pPr>
      <w:r w:rsidRPr="0060245E">
        <w:rPr>
          <w:rFonts w:ascii="inherit" w:eastAsia="Times New Roman" w:hAnsi="inherit" w:cs="Times New Roman"/>
          <w:b/>
          <w:bCs/>
          <w:color w:val="CF2E2E"/>
          <w:sz w:val="18"/>
          <w:lang w:eastAsia="el-GR"/>
        </w:rPr>
        <w:t>ΠΡΟΣΟΧΗ!</w:t>
      </w:r>
      <w:r w:rsidRPr="0060245E">
        <w:rPr>
          <w:rFonts w:ascii="inherit" w:eastAsia="Times New Roman" w:hAnsi="inherit" w:cs="Times New Roman"/>
          <w:color w:val="CF2E2E"/>
          <w:sz w:val="18"/>
          <w:lang w:eastAsia="el-GR"/>
        </w:rPr>
        <w:t> </w:t>
      </w:r>
      <w:r w:rsidRPr="0060245E"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  <w:t>ΜΑΘΗΜΑΤΑ ΠΟΥ ΔΕ ΘΑ ΔΗΛΩΘΟΥΝ, ΔΕ ΘΑ ΜΠΟΡΟΥΝ ΝΑ ΕΞΕΤΑΣΤΟΥΝ. ΜΑΘΗΜΑΤΑ ΟΦΕΙΛΟΜΕΝΑ ΘΑ ΠΡΕΠΕΙ ΝΑ ΔΗΛΩΘΟΥΝ ΕΚ ΝΕΟΥ ΣΤΗ ΔΗΛΩΣΗ ΤΟΥ ΕΑΡ. ΕΞΑΜ. 202</w:t>
      </w:r>
      <w:r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  <w:t>3</w:t>
      </w:r>
      <w:r w:rsidRPr="0060245E"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  <w:t>-2</w:t>
      </w:r>
      <w:r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  <w:t>4</w:t>
      </w:r>
      <w:r w:rsidRPr="0060245E">
        <w:rPr>
          <w:rFonts w:ascii="Roboto Condensed" w:eastAsia="Times New Roman" w:hAnsi="Roboto Condensed" w:cs="Times New Roman"/>
          <w:color w:val="0A0A0A"/>
          <w:sz w:val="18"/>
          <w:szCs w:val="18"/>
          <w:lang w:eastAsia="el-GR"/>
        </w:rPr>
        <w:t>, ΑΚΟΜΑ ΚΙ ΑΝ ΕΧΟΥΝ ΔΗΛΩΘΕΙ ΣΤΟ ΠΑΡΕΛΘΟΝ, ΓΙΑ ΝΑ ΜΠΟΡΕΙΤΕ ΝΑ ΣΥΜΜΕΤΑΣΧΕΤΕ ΣΤΗΝ ΕΞΕΤΑΣΤΙΚΗ.</w:t>
      </w:r>
    </w:p>
    <w:p w:rsidR="0002053D" w:rsidRPr="0060245E" w:rsidRDefault="0002053D" w:rsidP="0060245E"/>
    <w:sectPr w:rsidR="0002053D" w:rsidRPr="0060245E" w:rsidSect="00F530EC">
      <w:pgSz w:w="11906" w:h="16838"/>
      <w:pgMar w:top="568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E61"/>
    <w:multiLevelType w:val="hybridMultilevel"/>
    <w:tmpl w:val="6E8099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67DF5"/>
    <w:multiLevelType w:val="multilevel"/>
    <w:tmpl w:val="F5F6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73538"/>
    <w:multiLevelType w:val="multilevel"/>
    <w:tmpl w:val="B052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60CD0"/>
    <w:multiLevelType w:val="hybridMultilevel"/>
    <w:tmpl w:val="90127318"/>
    <w:lvl w:ilvl="0" w:tplc="698C9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EA78F2"/>
    <w:multiLevelType w:val="hybridMultilevel"/>
    <w:tmpl w:val="C77A3E76"/>
    <w:lvl w:ilvl="0" w:tplc="452C3B8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509" w:hanging="360"/>
      </w:pPr>
    </w:lvl>
    <w:lvl w:ilvl="2" w:tplc="0408001B" w:tentative="1">
      <w:start w:val="1"/>
      <w:numFmt w:val="lowerRoman"/>
      <w:lvlText w:val="%3."/>
      <w:lvlJc w:val="right"/>
      <w:pPr>
        <w:ind w:left="2229" w:hanging="180"/>
      </w:pPr>
    </w:lvl>
    <w:lvl w:ilvl="3" w:tplc="0408000F" w:tentative="1">
      <w:start w:val="1"/>
      <w:numFmt w:val="decimal"/>
      <w:lvlText w:val="%4."/>
      <w:lvlJc w:val="left"/>
      <w:pPr>
        <w:ind w:left="2949" w:hanging="360"/>
      </w:pPr>
    </w:lvl>
    <w:lvl w:ilvl="4" w:tplc="04080019" w:tentative="1">
      <w:start w:val="1"/>
      <w:numFmt w:val="lowerLetter"/>
      <w:lvlText w:val="%5."/>
      <w:lvlJc w:val="left"/>
      <w:pPr>
        <w:ind w:left="3669" w:hanging="360"/>
      </w:pPr>
    </w:lvl>
    <w:lvl w:ilvl="5" w:tplc="0408001B" w:tentative="1">
      <w:start w:val="1"/>
      <w:numFmt w:val="lowerRoman"/>
      <w:lvlText w:val="%6."/>
      <w:lvlJc w:val="right"/>
      <w:pPr>
        <w:ind w:left="4389" w:hanging="180"/>
      </w:pPr>
    </w:lvl>
    <w:lvl w:ilvl="6" w:tplc="0408000F" w:tentative="1">
      <w:start w:val="1"/>
      <w:numFmt w:val="decimal"/>
      <w:lvlText w:val="%7."/>
      <w:lvlJc w:val="left"/>
      <w:pPr>
        <w:ind w:left="5109" w:hanging="360"/>
      </w:pPr>
    </w:lvl>
    <w:lvl w:ilvl="7" w:tplc="04080019" w:tentative="1">
      <w:start w:val="1"/>
      <w:numFmt w:val="lowerLetter"/>
      <w:lvlText w:val="%8."/>
      <w:lvlJc w:val="left"/>
      <w:pPr>
        <w:ind w:left="5829" w:hanging="360"/>
      </w:pPr>
    </w:lvl>
    <w:lvl w:ilvl="8" w:tplc="0408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46556250"/>
    <w:multiLevelType w:val="multilevel"/>
    <w:tmpl w:val="DDB8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F5F13"/>
    <w:multiLevelType w:val="hybridMultilevel"/>
    <w:tmpl w:val="A8B8054E"/>
    <w:lvl w:ilvl="0" w:tplc="2F680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6F088E"/>
    <w:multiLevelType w:val="hybridMultilevel"/>
    <w:tmpl w:val="EFBCBE3C"/>
    <w:lvl w:ilvl="0" w:tplc="2F728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5215AF"/>
    <w:multiLevelType w:val="multilevel"/>
    <w:tmpl w:val="00B4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B2626"/>
    <w:rsid w:val="0002053D"/>
    <w:rsid w:val="000A325C"/>
    <w:rsid w:val="000D41F0"/>
    <w:rsid w:val="000F2523"/>
    <w:rsid w:val="001312C0"/>
    <w:rsid w:val="0014220D"/>
    <w:rsid w:val="0014256F"/>
    <w:rsid w:val="001547A8"/>
    <w:rsid w:val="001B167B"/>
    <w:rsid w:val="001B6C83"/>
    <w:rsid w:val="001E247B"/>
    <w:rsid w:val="00250CB7"/>
    <w:rsid w:val="00264713"/>
    <w:rsid w:val="00272D2F"/>
    <w:rsid w:val="002D2801"/>
    <w:rsid w:val="002F057C"/>
    <w:rsid w:val="00301AFE"/>
    <w:rsid w:val="00307AF1"/>
    <w:rsid w:val="00330EA7"/>
    <w:rsid w:val="00397A74"/>
    <w:rsid w:val="003A22C6"/>
    <w:rsid w:val="003A25F3"/>
    <w:rsid w:val="003A2814"/>
    <w:rsid w:val="003B2626"/>
    <w:rsid w:val="003C036F"/>
    <w:rsid w:val="003C1E23"/>
    <w:rsid w:val="0043434D"/>
    <w:rsid w:val="00455A6D"/>
    <w:rsid w:val="00490621"/>
    <w:rsid w:val="004A6244"/>
    <w:rsid w:val="004C78CA"/>
    <w:rsid w:val="00506FBE"/>
    <w:rsid w:val="005744C1"/>
    <w:rsid w:val="005B59A3"/>
    <w:rsid w:val="0060245E"/>
    <w:rsid w:val="0061696E"/>
    <w:rsid w:val="00624F79"/>
    <w:rsid w:val="00682109"/>
    <w:rsid w:val="006B5774"/>
    <w:rsid w:val="00776AF1"/>
    <w:rsid w:val="00781C1B"/>
    <w:rsid w:val="007F50E8"/>
    <w:rsid w:val="00800310"/>
    <w:rsid w:val="00802F73"/>
    <w:rsid w:val="00807072"/>
    <w:rsid w:val="008145A3"/>
    <w:rsid w:val="00855BAF"/>
    <w:rsid w:val="00856F33"/>
    <w:rsid w:val="008C0478"/>
    <w:rsid w:val="008D4D78"/>
    <w:rsid w:val="008E288C"/>
    <w:rsid w:val="008E665B"/>
    <w:rsid w:val="008E681C"/>
    <w:rsid w:val="00970B04"/>
    <w:rsid w:val="009C5ED7"/>
    <w:rsid w:val="009F3642"/>
    <w:rsid w:val="00A25920"/>
    <w:rsid w:val="00A312C4"/>
    <w:rsid w:val="00AA59A8"/>
    <w:rsid w:val="00AA61D1"/>
    <w:rsid w:val="00AF586E"/>
    <w:rsid w:val="00B63BEB"/>
    <w:rsid w:val="00B820D9"/>
    <w:rsid w:val="00BB056C"/>
    <w:rsid w:val="00BB595A"/>
    <w:rsid w:val="00C3599E"/>
    <w:rsid w:val="00C36DE7"/>
    <w:rsid w:val="00C51991"/>
    <w:rsid w:val="00C7169E"/>
    <w:rsid w:val="00C77594"/>
    <w:rsid w:val="00CC00CC"/>
    <w:rsid w:val="00D672A5"/>
    <w:rsid w:val="00D830B0"/>
    <w:rsid w:val="00DA7CCE"/>
    <w:rsid w:val="00DB2570"/>
    <w:rsid w:val="00E03567"/>
    <w:rsid w:val="00E11489"/>
    <w:rsid w:val="00E310B6"/>
    <w:rsid w:val="00E37B06"/>
    <w:rsid w:val="00E804D8"/>
    <w:rsid w:val="00EB018D"/>
    <w:rsid w:val="00ED69CE"/>
    <w:rsid w:val="00F020AD"/>
    <w:rsid w:val="00F31E2E"/>
    <w:rsid w:val="00F530EC"/>
    <w:rsid w:val="00F7186D"/>
    <w:rsid w:val="00F778C9"/>
    <w:rsid w:val="00F947C6"/>
    <w:rsid w:val="00FC3094"/>
    <w:rsid w:val="00FC7A59"/>
    <w:rsid w:val="00FD3953"/>
    <w:rsid w:val="00FD795A"/>
    <w:rsid w:val="00FF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B2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C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5ED7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856F3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036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07072"/>
    <w:pPr>
      <w:spacing w:after="0" w:line="240" w:lineRule="auto"/>
    </w:pPr>
  </w:style>
  <w:style w:type="character" w:styleId="a6">
    <w:name w:val="Strong"/>
    <w:basedOn w:val="a0"/>
    <w:uiPriority w:val="22"/>
    <w:qFormat/>
    <w:rsid w:val="0060245E"/>
    <w:rPr>
      <w:b/>
      <w:bCs/>
    </w:rPr>
  </w:style>
  <w:style w:type="character" w:customStyle="1" w:styleId="has-inline-color">
    <w:name w:val="has-inline-color"/>
    <w:basedOn w:val="a0"/>
    <w:rsid w:val="00602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4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32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 fetli</dc:creator>
  <cp:lastModifiedBy>Χρήστης των Windows</cp:lastModifiedBy>
  <cp:revision>2</cp:revision>
  <cp:lastPrinted>2023-09-12T10:47:00Z</cp:lastPrinted>
  <dcterms:created xsi:type="dcterms:W3CDTF">2024-03-06T07:21:00Z</dcterms:created>
  <dcterms:modified xsi:type="dcterms:W3CDTF">2024-03-06T07:21:00Z</dcterms:modified>
</cp:coreProperties>
</file>