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12" w:rsidRPr="00EB3D12" w:rsidRDefault="00EB3D12" w:rsidP="00EB3D12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17"/>
          <w:szCs w:val="17"/>
          <w:lang w:eastAsia="el-GR"/>
        </w:rPr>
      </w:pPr>
      <w:r w:rsidRPr="00EB3D12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Κυριακή, 19 Μαΐου, 2024</w:t>
      </w:r>
    </w:p>
    <w:p w:rsidR="00EB3D12" w:rsidRPr="00EB3D12" w:rsidRDefault="00EB3D12" w:rsidP="00EB3D12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17"/>
          <w:szCs w:val="17"/>
          <w:lang w:eastAsia="el-GR"/>
        </w:rPr>
      </w:pPr>
      <w:r w:rsidRPr="00EB3D12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</w:t>
      </w:r>
    </w:p>
    <w:p w:rsidR="00EB3D12" w:rsidRPr="00EB3D12" w:rsidRDefault="00CC2F43" w:rsidP="00EB3D12">
      <w:pPr>
        <w:spacing w:after="135" w:line="270" w:lineRule="atLeast"/>
        <w:rPr>
          <w:rFonts w:ascii="Arial" w:eastAsia="Times New Roman" w:hAnsi="Arial" w:cs="Arial"/>
          <w:color w:val="C3C3C3"/>
          <w:sz w:val="18"/>
          <w:szCs w:val="18"/>
          <w:lang w:eastAsia="el-GR"/>
        </w:rPr>
      </w:pPr>
      <w:hyperlink r:id="rId6" w:history="1">
        <w:r w:rsidR="00EB3D12" w:rsidRPr="00EB3D12">
          <w:rPr>
            <w:rFonts w:ascii="Arial" w:eastAsia="Times New Roman" w:hAnsi="Arial" w:cs="Arial"/>
            <w:b/>
            <w:bCs/>
            <w:color w:val="C3C3C3"/>
            <w:sz w:val="18"/>
            <w:szCs w:val="18"/>
            <w:u w:val="single"/>
            <w:lang w:eastAsia="el-GR"/>
          </w:rPr>
          <w:t>Αρχική</w:t>
        </w:r>
      </w:hyperlink>
      <w:r w:rsidR="00EB3D12" w:rsidRPr="00EB3D12">
        <w:rPr>
          <w:rFonts w:ascii="Arial" w:eastAsia="Times New Roman" w:hAnsi="Arial" w:cs="Arial"/>
          <w:color w:val="C3C3C3"/>
          <w:sz w:val="18"/>
          <w:szCs w:val="18"/>
          <w:lang w:eastAsia="el-GR"/>
        </w:rPr>
        <w:t>  </w:t>
      </w:r>
      <w:hyperlink r:id="rId7" w:tooltip="Προβολή Εκδηλώσεις" w:history="1">
        <w:r w:rsidR="00EB3D12" w:rsidRPr="00EB3D12">
          <w:rPr>
            <w:rFonts w:ascii="Arial" w:eastAsia="Times New Roman" w:hAnsi="Arial" w:cs="Arial"/>
            <w:b/>
            <w:bCs/>
            <w:color w:val="C3C3C3"/>
            <w:sz w:val="18"/>
            <w:szCs w:val="18"/>
            <w:u w:val="single"/>
            <w:lang w:eastAsia="el-GR"/>
          </w:rPr>
          <w:t>Εκδηλώσεις</w:t>
        </w:r>
      </w:hyperlink>
      <w:r w:rsidR="00EB3D12" w:rsidRPr="00EB3D12">
        <w:rPr>
          <w:rFonts w:ascii="Arial" w:eastAsia="Times New Roman" w:hAnsi="Arial" w:cs="Arial"/>
          <w:color w:val="C3C3C3"/>
          <w:sz w:val="18"/>
          <w:szCs w:val="18"/>
          <w:lang w:eastAsia="el-GR"/>
        </w:rPr>
        <w:t>  </w:t>
      </w:r>
      <w:r w:rsidR="00EB3D12" w:rsidRPr="00EB3D12">
        <w:rPr>
          <w:rFonts w:ascii="Times New Roman" w:eastAsia="Times New Roman" w:hAnsi="Times New Roman" w:cs="Times New Roman"/>
          <w:color w:val="C3C3C3"/>
          <w:sz w:val="18"/>
          <w:szCs w:val="18"/>
          <w:lang w:eastAsia="el-GR"/>
        </w:rPr>
        <w:t xml:space="preserve">Οι Εκδόσεις </w:t>
      </w:r>
      <w:proofErr w:type="spellStart"/>
      <w:r w:rsidR="00EB3D12" w:rsidRPr="00EB3D12">
        <w:rPr>
          <w:rFonts w:ascii="Times New Roman" w:eastAsia="Times New Roman" w:hAnsi="Times New Roman" w:cs="Times New Roman"/>
          <w:color w:val="C3C3C3"/>
          <w:sz w:val="18"/>
          <w:szCs w:val="18"/>
          <w:lang w:eastAsia="el-GR"/>
        </w:rPr>
        <w:t>Μπαρμπουνάκης</w:t>
      </w:r>
      <w:proofErr w:type="spellEnd"/>
      <w:r w:rsidR="00EB3D12" w:rsidRPr="00EB3D12">
        <w:rPr>
          <w:rFonts w:ascii="Times New Roman" w:eastAsia="Times New Roman" w:hAnsi="Times New Roman" w:cs="Times New Roman"/>
          <w:color w:val="C3C3C3"/>
          <w:sz w:val="18"/>
          <w:szCs w:val="18"/>
          <w:lang w:eastAsia="el-GR"/>
        </w:rPr>
        <w:t xml:space="preserve"> στην 20η ΔΕΒΘ</w:t>
      </w:r>
    </w:p>
    <w:p w:rsidR="00EB3D12" w:rsidRPr="00EB3D12" w:rsidRDefault="00CC2F43" w:rsidP="00EB3D12">
      <w:pPr>
        <w:numPr>
          <w:ilvl w:val="0"/>
          <w:numId w:val="4"/>
        </w:numPr>
        <w:spacing w:after="75" w:line="240" w:lineRule="auto"/>
        <w:ind w:left="360" w:right="-285"/>
        <w:rPr>
          <w:rFonts w:ascii="Arial" w:eastAsia="Times New Roman" w:hAnsi="Arial" w:cs="Arial"/>
          <w:color w:val="000000"/>
          <w:sz w:val="15"/>
          <w:szCs w:val="15"/>
          <w:lang w:eastAsia="el-GR"/>
        </w:rPr>
      </w:pPr>
      <w:hyperlink r:id="rId8" w:history="1">
        <w:r w:rsidR="00EB3D12" w:rsidRPr="00EB3D12">
          <w:rPr>
            <w:rFonts w:ascii="Arial" w:eastAsia="Times New Roman" w:hAnsi="Arial" w:cs="Arial"/>
            <w:b/>
            <w:bCs/>
            <w:color w:val="FFFFFF"/>
            <w:sz w:val="18"/>
            <w:szCs w:val="18"/>
            <w:u w:val="single"/>
            <w:lang w:eastAsia="el-GR"/>
          </w:rPr>
          <w:t>Εκδηλώσεις</w:t>
        </w:r>
      </w:hyperlink>
    </w:p>
    <w:p w:rsidR="00EB3D12" w:rsidRPr="00EB3D12" w:rsidRDefault="00EB3D12" w:rsidP="00EB3D12">
      <w:pPr>
        <w:spacing w:after="105" w:line="750" w:lineRule="atLeast"/>
        <w:outlineLvl w:val="0"/>
        <w:rPr>
          <w:rFonts w:ascii="Open Sans Condensed" w:eastAsia="Times New Roman" w:hAnsi="Open Sans Condensed" w:cs="Times New Roman"/>
          <w:b/>
          <w:bCs/>
          <w:color w:val="000000"/>
          <w:kern w:val="36"/>
          <w:sz w:val="54"/>
          <w:szCs w:val="54"/>
          <w:lang w:eastAsia="el-GR"/>
        </w:rPr>
      </w:pPr>
      <w:r w:rsidRPr="00EB3D12">
        <w:rPr>
          <w:rFonts w:ascii="Open Sans Condensed" w:eastAsia="Times New Roman" w:hAnsi="Open Sans Condensed" w:cs="Times New Roman"/>
          <w:b/>
          <w:bCs/>
          <w:color w:val="000000"/>
          <w:kern w:val="36"/>
          <w:sz w:val="54"/>
          <w:szCs w:val="54"/>
          <w:lang w:eastAsia="el-GR"/>
        </w:rPr>
        <w:t xml:space="preserve">Οι Εκδόσεις </w:t>
      </w:r>
      <w:proofErr w:type="spellStart"/>
      <w:r w:rsidRPr="00EB3D12">
        <w:rPr>
          <w:rFonts w:ascii="Open Sans Condensed" w:eastAsia="Times New Roman" w:hAnsi="Open Sans Condensed" w:cs="Times New Roman"/>
          <w:b/>
          <w:bCs/>
          <w:color w:val="000000"/>
          <w:kern w:val="36"/>
          <w:sz w:val="54"/>
          <w:szCs w:val="54"/>
          <w:lang w:eastAsia="el-GR"/>
        </w:rPr>
        <w:t>Μπαρμπουνάκης</w:t>
      </w:r>
      <w:proofErr w:type="spellEnd"/>
      <w:r w:rsidRPr="00EB3D12">
        <w:rPr>
          <w:rFonts w:ascii="Open Sans Condensed" w:eastAsia="Times New Roman" w:hAnsi="Open Sans Condensed" w:cs="Times New Roman"/>
          <w:b/>
          <w:bCs/>
          <w:color w:val="000000"/>
          <w:kern w:val="36"/>
          <w:sz w:val="54"/>
          <w:szCs w:val="54"/>
          <w:lang w:eastAsia="el-GR"/>
        </w:rPr>
        <w:t xml:space="preserve"> στην 20η ΔΕΒΘ</w:t>
      </w:r>
    </w:p>
    <w:p w:rsidR="00EB3D12" w:rsidRPr="00EB3D12" w:rsidRDefault="00EB3D12" w:rsidP="00EB3D12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el-GR"/>
        </w:rPr>
      </w:pPr>
      <w:r w:rsidRPr="00EB3D12">
        <w:rPr>
          <w:rFonts w:ascii="Arial" w:eastAsia="Times New Roman" w:hAnsi="Arial" w:cs="Arial"/>
          <w:color w:val="444444"/>
          <w:sz w:val="17"/>
          <w:szCs w:val="17"/>
          <w:lang w:eastAsia="el-GR"/>
        </w:rPr>
        <w:t>Από</w:t>
      </w:r>
    </w:p>
    <w:p w:rsidR="00EB3D12" w:rsidRPr="00EB3D12" w:rsidRDefault="00EB3D12" w:rsidP="00EB3D12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el-GR"/>
        </w:rPr>
      </w:pPr>
      <w:r w:rsidRPr="00EB3D12">
        <w:rPr>
          <w:rFonts w:ascii="Arial" w:eastAsia="Times New Roman" w:hAnsi="Arial" w:cs="Arial"/>
          <w:color w:val="444444"/>
          <w:sz w:val="17"/>
          <w:szCs w:val="17"/>
          <w:lang w:eastAsia="el-GR"/>
        </w:rPr>
        <w:t> </w:t>
      </w:r>
      <w:hyperlink r:id="rId9" w:history="1">
        <w:r w:rsidRPr="00EB3D12">
          <w:rPr>
            <w:rFonts w:ascii="Arial" w:eastAsia="Times New Roman" w:hAnsi="Arial" w:cs="Arial"/>
            <w:b/>
            <w:bCs/>
            <w:color w:val="000000"/>
            <w:sz w:val="17"/>
            <w:szCs w:val="17"/>
            <w:u w:val="single"/>
            <w:lang w:eastAsia="el-GR"/>
          </w:rPr>
          <w:t>Έμβολος</w:t>
        </w:r>
      </w:hyperlink>
    </w:p>
    <w:p w:rsidR="00EB3D12" w:rsidRPr="00EB3D12" w:rsidRDefault="00EB3D12" w:rsidP="00EB3D12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el-GR"/>
        </w:rPr>
      </w:pPr>
      <w:r w:rsidRPr="00EB3D12">
        <w:rPr>
          <w:rFonts w:ascii="Arial" w:eastAsia="Times New Roman" w:hAnsi="Arial" w:cs="Arial"/>
          <w:color w:val="444444"/>
          <w:sz w:val="17"/>
          <w:szCs w:val="17"/>
          <w:lang w:eastAsia="el-GR"/>
        </w:rPr>
        <w:t> -</w:t>
      </w:r>
    </w:p>
    <w:p w:rsidR="00EB3D12" w:rsidRPr="00EB3D12" w:rsidRDefault="00EB3D12" w:rsidP="00EB3D12">
      <w:pPr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el-GR"/>
        </w:rPr>
      </w:pPr>
      <w:r w:rsidRPr="00EB3D12">
        <w:rPr>
          <w:rFonts w:ascii="Arial" w:eastAsia="Times New Roman" w:hAnsi="Arial" w:cs="Arial"/>
          <w:color w:val="767676"/>
          <w:sz w:val="17"/>
          <w:szCs w:val="17"/>
          <w:lang w:eastAsia="el-GR"/>
        </w:rPr>
        <w:t>15/05/2024</w:t>
      </w:r>
    </w:p>
    <w:p w:rsidR="00EB3D12" w:rsidRPr="00EB3D12" w:rsidRDefault="00EB3D12" w:rsidP="00EB3D12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>
        <w:rPr>
          <w:rFonts w:ascii="Verdana" w:eastAsia="Times New Roman" w:hAnsi="Verdana" w:cs="Times New Roman"/>
          <w:noProof/>
          <w:color w:val="222222"/>
          <w:sz w:val="23"/>
          <w:szCs w:val="23"/>
          <w:lang w:eastAsia="el-GR"/>
        </w:rPr>
        <w:drawing>
          <wp:inline distT="0" distB="0" distL="0" distR="0">
            <wp:extent cx="6629400" cy="4076700"/>
            <wp:effectExtent l="0" t="0" r="0" b="0"/>
            <wp:docPr id="21" name="Εικόνα 21" descr="https://emvolos.gr/petros/wp-content/uploads/2017/08/%CE%B2%CE%B9%CE%B2%CE%BB%CE%B9%CE%B1-696x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mvolos.gr/petros/wp-content/uploads/2017/08/%CE%B2%CE%B9%CE%B2%CE%BB%CE%B9%CE%B1-696x4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12" w:rsidRPr="00EB3D12" w:rsidRDefault="00EB3D12" w:rsidP="00EB3D12">
      <w:pPr>
        <w:spacing w:before="450" w:after="300" w:line="435" w:lineRule="atLeast"/>
        <w:jc w:val="center"/>
        <w:outlineLvl w:val="1"/>
        <w:rPr>
          <w:rFonts w:ascii="Arial" w:eastAsia="Times New Roman" w:hAnsi="Arial" w:cs="Arial"/>
          <w:color w:val="222222"/>
          <w:sz w:val="29"/>
          <w:szCs w:val="29"/>
          <w:lang w:eastAsia="el-GR"/>
        </w:rPr>
      </w:pPr>
      <w:r w:rsidRPr="00EB3D12">
        <w:rPr>
          <w:rFonts w:ascii="Arial" w:eastAsia="Times New Roman" w:hAnsi="Arial" w:cs="Arial"/>
          <w:b/>
          <w:bCs/>
          <w:color w:val="222222"/>
          <w:sz w:val="29"/>
          <w:szCs w:val="29"/>
          <w:lang w:eastAsia="el-GR"/>
        </w:rPr>
        <w:t>Οι εκδόσεις ¨</w:t>
      </w:r>
      <w:proofErr w:type="spellStart"/>
      <w:r w:rsidRPr="00EB3D12">
        <w:rPr>
          <w:rFonts w:ascii="Arial" w:eastAsia="Times New Roman" w:hAnsi="Arial" w:cs="Arial"/>
          <w:b/>
          <w:bCs/>
          <w:color w:val="222222"/>
          <w:sz w:val="29"/>
          <w:szCs w:val="29"/>
          <w:lang w:eastAsia="el-GR"/>
        </w:rPr>
        <w:t>Μπαρμπουνάκης</w:t>
      </w:r>
      <w:proofErr w:type="spellEnd"/>
      <w:r w:rsidRPr="00EB3D12">
        <w:rPr>
          <w:rFonts w:ascii="Arial" w:eastAsia="Times New Roman" w:hAnsi="Arial" w:cs="Arial"/>
          <w:b/>
          <w:bCs/>
          <w:color w:val="222222"/>
          <w:sz w:val="29"/>
          <w:szCs w:val="29"/>
          <w:lang w:eastAsia="el-GR"/>
        </w:rPr>
        <w:t>¨ στην 20</w:t>
      </w:r>
      <w:r w:rsidRPr="00EB3D12">
        <w:rPr>
          <w:rFonts w:ascii="Arial" w:eastAsia="Times New Roman" w:hAnsi="Arial" w:cs="Arial"/>
          <w:b/>
          <w:bCs/>
          <w:color w:val="222222"/>
          <w:sz w:val="21"/>
          <w:szCs w:val="21"/>
          <w:vertAlign w:val="superscript"/>
          <w:lang w:eastAsia="el-GR"/>
        </w:rPr>
        <w:t>η</w:t>
      </w:r>
      <w:r w:rsidRPr="00EB3D12">
        <w:rPr>
          <w:rFonts w:ascii="Arial" w:eastAsia="Times New Roman" w:hAnsi="Arial" w:cs="Arial"/>
          <w:b/>
          <w:bCs/>
          <w:color w:val="222222"/>
          <w:sz w:val="29"/>
          <w:szCs w:val="29"/>
          <w:lang w:eastAsia="el-GR"/>
        </w:rPr>
        <w:t> Διεθνή Έκθεση Βιβλίου Θεσσαλονίκης Περίπτερο 13 – </w:t>
      </w:r>
      <w:proofErr w:type="spellStart"/>
      <w:r w:rsidRPr="00EB3D12">
        <w:rPr>
          <w:rFonts w:ascii="Arial" w:eastAsia="Times New Roman" w:hAnsi="Arial" w:cs="Arial"/>
          <w:b/>
          <w:bCs/>
          <w:color w:val="222222"/>
          <w:sz w:val="29"/>
          <w:szCs w:val="29"/>
          <w:lang w:eastAsia="el-GR"/>
        </w:rPr>
        <w:t>Stand</w:t>
      </w:r>
      <w:proofErr w:type="spellEnd"/>
      <w:r w:rsidRPr="00EB3D12">
        <w:rPr>
          <w:rFonts w:ascii="Arial" w:eastAsia="Times New Roman" w:hAnsi="Arial" w:cs="Arial"/>
          <w:b/>
          <w:bCs/>
          <w:color w:val="222222"/>
          <w:sz w:val="29"/>
          <w:szCs w:val="29"/>
          <w:lang w:eastAsia="el-GR"/>
        </w:rPr>
        <w:t> 96</w:t>
      </w:r>
    </w:p>
    <w:p w:rsidR="00EB3D12" w:rsidRPr="00EB3D12" w:rsidRDefault="00EB3D12" w:rsidP="00EB3D12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3D12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Οι εκδόσεις </w:t>
      </w:r>
      <w:proofErr w:type="spellStart"/>
      <w:r w:rsidRPr="00EB3D12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Μπαρμπουνάκης</w:t>
      </w:r>
      <w:proofErr w:type="spellEnd"/>
      <w:r w:rsidRPr="00EB3D12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συμμετέχουν, όπως κάθε χρόνο, στην 20</w:t>
      </w:r>
      <w:r w:rsidRPr="00EB3D12">
        <w:rPr>
          <w:rFonts w:ascii="Verdana" w:eastAsia="Times New Roman" w:hAnsi="Verdana" w:cs="Times New Roman"/>
          <w:color w:val="222222"/>
          <w:sz w:val="17"/>
          <w:szCs w:val="17"/>
          <w:vertAlign w:val="superscript"/>
          <w:lang w:eastAsia="el-GR"/>
        </w:rPr>
        <w:t>η</w:t>
      </w:r>
      <w:r w:rsidRPr="00EB3D12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 Διεθνή Έκθεση Βιβλίου Θεσσαλονίκης, που θα πραγματοποιηθεί από τις 16 έως τις 19 Μαΐου. Φέτος ο εκδοτικός μας οίκος θα βρίσκεται στο Περίπτερο 13 – </w:t>
      </w:r>
      <w:proofErr w:type="spellStart"/>
      <w:r w:rsidRPr="00EB3D12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Stand</w:t>
      </w:r>
      <w:proofErr w:type="spellEnd"/>
      <w:r w:rsidRPr="00EB3D12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96, παρουσιάζοντας μια πλούσια συλλογή νέων τίτλων που καλύπτουν ένα ευρύ φάσμα θεμάτων, γιορτάζοντας 63 χρόνια συνεχούς παρουσίας με σταθερή δέσμευση στην ποιότητα των </w:t>
      </w:r>
      <w:r w:rsidRPr="00EB3D12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lastRenderedPageBreak/>
        <w:t>εκδόσεων μας. Σας περιμένουμε στο περίπτερο μας για να ενημερωθείτε για τις νέες μας εκδόσεις καθώς και να έχετε την ευκαιρία να γνωρίσετε τους συγγραφείς μας.</w:t>
      </w:r>
    </w:p>
    <w:p w:rsidR="00EB3D12" w:rsidRPr="00EB3D12" w:rsidRDefault="00EB3D12" w:rsidP="00EB3D12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3D1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Στο πλαίσιο της Έκθεσης θα πραγματοποιήσουμε τις εξής εκδηλώσεις:</w:t>
      </w:r>
    </w:p>
    <w:p w:rsidR="00EB3D12" w:rsidRPr="00EB3D12" w:rsidRDefault="00EB3D12" w:rsidP="00EB3D12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3D1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ΠΑΡΟΥΣΙΑΣΗ ΒΙΒΛΙΟΥ με τίτλο: «Οι αναμνήσεις του Πατέρα μας…», της Φανής </w:t>
      </w:r>
      <w:proofErr w:type="spellStart"/>
      <w:r w:rsidRPr="00EB3D1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Αθανασιάδου</w:t>
      </w:r>
      <w:proofErr w:type="spellEnd"/>
      <w:r w:rsidRPr="00EB3D1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br/>
        <w:t>Κυριακή 19/5, ώρα  20.00-21.00 (Αίθουσα Γιώργος Ιωάννου, περίπτερο 13)</w:t>
      </w:r>
    </w:p>
    <w:p w:rsidR="00EB3D12" w:rsidRPr="00EB3D12" w:rsidRDefault="00EB3D12" w:rsidP="00EB3D12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3D1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 </w:t>
      </w:r>
    </w:p>
    <w:p w:rsidR="00EB3D12" w:rsidRPr="00EB3D12" w:rsidRDefault="00EB3D12" w:rsidP="00EB3D12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3D12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Του πατέρα και θα’ ναι ο χρόνος ένα αφήγημα το βαθύ αποτύπωμα στο χιονισμένο τοπίο η πυξίδα στην καταιγίδα που μαίνεται η ευωδία από τον φρεσκοπλυμένο κήπο με τα ευεργετικά άνθη και τους καρπούς το βράδυ όταν γυρνά κουρασμένος απ’ τη δουλειά ο πατέρας η στιγμή που ευλογεί το ψωμί στο τραπέζι…</w:t>
      </w:r>
    </w:p>
    <w:p w:rsidR="00EB3D12" w:rsidRPr="00EB3D12" w:rsidRDefault="00EB3D12" w:rsidP="00EB3D12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>
        <w:rPr>
          <w:rFonts w:ascii="Verdana" w:eastAsia="Times New Roman" w:hAnsi="Verdana" w:cs="Times New Roman"/>
          <w:b/>
          <w:bCs/>
          <w:noProof/>
          <w:color w:val="0000FF"/>
          <w:sz w:val="23"/>
          <w:szCs w:val="23"/>
          <w:lang w:eastAsia="el-GR"/>
        </w:rPr>
        <w:drawing>
          <wp:inline distT="0" distB="0" distL="0" distR="0">
            <wp:extent cx="1905000" cy="2857500"/>
            <wp:effectExtent l="0" t="0" r="0" b="0"/>
            <wp:docPr id="18" name="Εικόνα 18" descr="Οι αναμνήσεις του πατέρα μα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Οι αναμνήσεις του πατέρα μα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12" w:rsidRPr="00EB3D12" w:rsidRDefault="00EB3D12" w:rsidP="00EB3D12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3D12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Ομιλητές:</w:t>
      </w:r>
    </w:p>
    <w:p w:rsidR="00EB3D12" w:rsidRPr="00EB3D12" w:rsidRDefault="00EB3D12" w:rsidP="00EB3D12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3D1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Ελένη </w:t>
      </w:r>
      <w:proofErr w:type="spellStart"/>
      <w:r w:rsidRPr="00EB3D1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Καρασαββίδου</w:t>
      </w:r>
      <w:proofErr w:type="spellEnd"/>
      <w:r w:rsidRPr="00EB3D12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πανεπιστημιακός, συγγραφέας,</w:t>
      </w:r>
    </w:p>
    <w:p w:rsidR="00EB3D12" w:rsidRPr="00EB3D12" w:rsidRDefault="00EB3D12" w:rsidP="00EB3D12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3D1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Βαλεντίνη </w:t>
      </w:r>
      <w:proofErr w:type="spellStart"/>
      <w:r w:rsidRPr="00EB3D1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Καμπατζά</w:t>
      </w:r>
      <w:proofErr w:type="spellEnd"/>
      <w:r w:rsidRPr="00EB3D1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, </w:t>
      </w:r>
      <w:r w:rsidRPr="00EB3D12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Αν. Καθηγήτρια στο Διεθνές Πανεπιστήμιο Ελλάδος Δρ. Ελληνικής – Γαλλικής Λογοτεχνίας, λογοτέχνης</w:t>
      </w:r>
    </w:p>
    <w:p w:rsidR="00EB3D12" w:rsidRPr="00EB3D12" w:rsidRDefault="00EB3D12" w:rsidP="00EB3D12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3D1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Φανή </w:t>
      </w:r>
      <w:proofErr w:type="spellStart"/>
      <w:r w:rsidRPr="00EB3D1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Αθανασιάδου</w:t>
      </w:r>
      <w:proofErr w:type="spellEnd"/>
      <w:r w:rsidRPr="00EB3D12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, ποιήτρια-συγγραφέας</w:t>
      </w:r>
    </w:p>
    <w:p w:rsidR="00EB3D12" w:rsidRPr="00EB3D12" w:rsidRDefault="00EB3D12" w:rsidP="00EB3D12">
      <w:pP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bookmarkStart w:id="0" w:name="_GoBack"/>
      <w:bookmarkEnd w:id="0"/>
    </w:p>
    <w:sectPr w:rsidR="00EB3D12" w:rsidRPr="00EB3D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A59C0"/>
    <w:multiLevelType w:val="multilevel"/>
    <w:tmpl w:val="B51A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E7A45"/>
    <w:multiLevelType w:val="multilevel"/>
    <w:tmpl w:val="1924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B724F"/>
    <w:multiLevelType w:val="multilevel"/>
    <w:tmpl w:val="FE82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057EB"/>
    <w:multiLevelType w:val="multilevel"/>
    <w:tmpl w:val="1CB6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FF6165"/>
    <w:multiLevelType w:val="multilevel"/>
    <w:tmpl w:val="4C22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12"/>
    <w:rsid w:val="003B5D3D"/>
    <w:rsid w:val="00C066D9"/>
    <w:rsid w:val="00CC2F43"/>
    <w:rsid w:val="00EB3D12"/>
    <w:rsid w:val="00F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B3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EB3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EB3D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EB3D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B3D1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EB3D1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EB3D1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EB3D1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td-social-icon-wrap">
    <w:name w:val="td-social-icon-wrap"/>
    <w:basedOn w:val="a0"/>
    <w:rsid w:val="00EB3D12"/>
  </w:style>
  <w:style w:type="character" w:styleId="-">
    <w:name w:val="Hyperlink"/>
    <w:basedOn w:val="a0"/>
    <w:uiPriority w:val="99"/>
    <w:semiHidden/>
    <w:unhideWhenUsed/>
    <w:rsid w:val="00EB3D1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B3D12"/>
    <w:rPr>
      <w:color w:val="800080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B3D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EB3D12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B3D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EB3D12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td-big-degrees">
    <w:name w:val="td-big-degrees"/>
    <w:basedOn w:val="a0"/>
    <w:rsid w:val="00EB3D12"/>
  </w:style>
  <w:style w:type="character" w:customStyle="1" w:styleId="td-weather-unit">
    <w:name w:val="td-weather-unit"/>
    <w:basedOn w:val="a0"/>
    <w:rsid w:val="00EB3D12"/>
  </w:style>
  <w:style w:type="character" w:customStyle="1" w:styleId="td-visual-hidden">
    <w:name w:val="td-visual-hidden"/>
    <w:basedOn w:val="a0"/>
    <w:rsid w:val="00EB3D12"/>
  </w:style>
  <w:style w:type="character" w:customStyle="1" w:styleId="td-bred-no-url-last">
    <w:name w:val="td-bred-no-url-last"/>
    <w:basedOn w:val="a0"/>
    <w:rsid w:val="00EB3D12"/>
  </w:style>
  <w:style w:type="character" w:customStyle="1" w:styleId="td-post-date">
    <w:name w:val="td-post-date"/>
    <w:basedOn w:val="a0"/>
    <w:rsid w:val="00EB3D12"/>
  </w:style>
  <w:style w:type="character" w:styleId="a3">
    <w:name w:val="Strong"/>
    <w:basedOn w:val="a0"/>
    <w:uiPriority w:val="22"/>
    <w:qFormat/>
    <w:rsid w:val="00EB3D12"/>
    <w:rPr>
      <w:b/>
      <w:bCs/>
    </w:rPr>
  </w:style>
  <w:style w:type="paragraph" w:styleId="Web">
    <w:name w:val="Normal (Web)"/>
    <w:basedOn w:val="a"/>
    <w:uiPriority w:val="99"/>
    <w:semiHidden/>
    <w:unhideWhenUsed/>
    <w:rsid w:val="00E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EB3D12"/>
    <w:rPr>
      <w:i/>
      <w:iCs/>
    </w:rPr>
  </w:style>
  <w:style w:type="character" w:customStyle="1" w:styleId="fn">
    <w:name w:val="fn"/>
    <w:basedOn w:val="a0"/>
    <w:rsid w:val="00EB3D12"/>
  </w:style>
  <w:style w:type="character" w:customStyle="1" w:styleId="td-more-articles-box-title">
    <w:name w:val="td-more-articles-box-title"/>
    <w:basedOn w:val="a0"/>
    <w:rsid w:val="00EB3D12"/>
  </w:style>
  <w:style w:type="character" w:customStyle="1" w:styleId="td-post-author-name">
    <w:name w:val="td-post-author-name"/>
    <w:basedOn w:val="a0"/>
    <w:rsid w:val="00EB3D12"/>
  </w:style>
  <w:style w:type="character" w:customStyle="1" w:styleId="cn-text-container">
    <w:name w:val="cn-text-container"/>
    <w:basedOn w:val="a0"/>
    <w:rsid w:val="00EB3D12"/>
  </w:style>
  <w:style w:type="character" w:customStyle="1" w:styleId="cn-buttons-container">
    <w:name w:val="cn-buttons-container"/>
    <w:basedOn w:val="a0"/>
    <w:rsid w:val="00EB3D12"/>
  </w:style>
  <w:style w:type="character" w:customStyle="1" w:styleId="cn-close-icon">
    <w:name w:val="cn-close-icon"/>
    <w:basedOn w:val="a0"/>
    <w:rsid w:val="00EB3D12"/>
  </w:style>
  <w:style w:type="paragraph" w:styleId="a5">
    <w:name w:val="Balloon Text"/>
    <w:basedOn w:val="a"/>
    <w:link w:val="Char"/>
    <w:uiPriority w:val="99"/>
    <w:semiHidden/>
    <w:unhideWhenUsed/>
    <w:rsid w:val="00EB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B3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B3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EB3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EB3D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EB3D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B3D1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EB3D1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EB3D1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EB3D1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td-social-icon-wrap">
    <w:name w:val="td-social-icon-wrap"/>
    <w:basedOn w:val="a0"/>
    <w:rsid w:val="00EB3D12"/>
  </w:style>
  <w:style w:type="character" w:styleId="-">
    <w:name w:val="Hyperlink"/>
    <w:basedOn w:val="a0"/>
    <w:uiPriority w:val="99"/>
    <w:semiHidden/>
    <w:unhideWhenUsed/>
    <w:rsid w:val="00EB3D1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B3D12"/>
    <w:rPr>
      <w:color w:val="800080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B3D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EB3D12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B3D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EB3D12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td-big-degrees">
    <w:name w:val="td-big-degrees"/>
    <w:basedOn w:val="a0"/>
    <w:rsid w:val="00EB3D12"/>
  </w:style>
  <w:style w:type="character" w:customStyle="1" w:styleId="td-weather-unit">
    <w:name w:val="td-weather-unit"/>
    <w:basedOn w:val="a0"/>
    <w:rsid w:val="00EB3D12"/>
  </w:style>
  <w:style w:type="character" w:customStyle="1" w:styleId="td-visual-hidden">
    <w:name w:val="td-visual-hidden"/>
    <w:basedOn w:val="a0"/>
    <w:rsid w:val="00EB3D12"/>
  </w:style>
  <w:style w:type="character" w:customStyle="1" w:styleId="td-bred-no-url-last">
    <w:name w:val="td-bred-no-url-last"/>
    <w:basedOn w:val="a0"/>
    <w:rsid w:val="00EB3D12"/>
  </w:style>
  <w:style w:type="character" w:customStyle="1" w:styleId="td-post-date">
    <w:name w:val="td-post-date"/>
    <w:basedOn w:val="a0"/>
    <w:rsid w:val="00EB3D12"/>
  </w:style>
  <w:style w:type="character" w:styleId="a3">
    <w:name w:val="Strong"/>
    <w:basedOn w:val="a0"/>
    <w:uiPriority w:val="22"/>
    <w:qFormat/>
    <w:rsid w:val="00EB3D12"/>
    <w:rPr>
      <w:b/>
      <w:bCs/>
    </w:rPr>
  </w:style>
  <w:style w:type="paragraph" w:styleId="Web">
    <w:name w:val="Normal (Web)"/>
    <w:basedOn w:val="a"/>
    <w:uiPriority w:val="99"/>
    <w:semiHidden/>
    <w:unhideWhenUsed/>
    <w:rsid w:val="00E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EB3D12"/>
    <w:rPr>
      <w:i/>
      <w:iCs/>
    </w:rPr>
  </w:style>
  <w:style w:type="character" w:customStyle="1" w:styleId="fn">
    <w:name w:val="fn"/>
    <w:basedOn w:val="a0"/>
    <w:rsid w:val="00EB3D12"/>
  </w:style>
  <w:style w:type="character" w:customStyle="1" w:styleId="td-more-articles-box-title">
    <w:name w:val="td-more-articles-box-title"/>
    <w:basedOn w:val="a0"/>
    <w:rsid w:val="00EB3D12"/>
  </w:style>
  <w:style w:type="character" w:customStyle="1" w:styleId="td-post-author-name">
    <w:name w:val="td-post-author-name"/>
    <w:basedOn w:val="a0"/>
    <w:rsid w:val="00EB3D12"/>
  </w:style>
  <w:style w:type="character" w:customStyle="1" w:styleId="cn-text-container">
    <w:name w:val="cn-text-container"/>
    <w:basedOn w:val="a0"/>
    <w:rsid w:val="00EB3D12"/>
  </w:style>
  <w:style w:type="character" w:customStyle="1" w:styleId="cn-buttons-container">
    <w:name w:val="cn-buttons-container"/>
    <w:basedOn w:val="a0"/>
    <w:rsid w:val="00EB3D12"/>
  </w:style>
  <w:style w:type="character" w:customStyle="1" w:styleId="cn-close-icon">
    <w:name w:val="cn-close-icon"/>
    <w:basedOn w:val="a0"/>
    <w:rsid w:val="00EB3D12"/>
  </w:style>
  <w:style w:type="paragraph" w:styleId="a5">
    <w:name w:val="Balloon Text"/>
    <w:basedOn w:val="a"/>
    <w:link w:val="Char"/>
    <w:uiPriority w:val="99"/>
    <w:semiHidden/>
    <w:unhideWhenUsed/>
    <w:rsid w:val="00EB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B3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555">
              <w:marLeft w:val="982"/>
              <w:marRight w:val="9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19681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4581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8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76608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82084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3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8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72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7464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67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8262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80488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41567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518905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single" w:sz="6" w:space="16" w:color="EDEDED"/>
                                    <w:left w:val="single" w:sz="2" w:space="0" w:color="EDEDED"/>
                                    <w:bottom w:val="single" w:sz="6" w:space="16" w:color="EDEDED"/>
                                    <w:right w:val="single" w:sz="2" w:space="0" w:color="EDEDED"/>
                                  </w:divBdr>
                                  <w:divsChild>
                                    <w:div w:id="256259585">
                                      <w:marLeft w:val="-45"/>
                                      <w:marRight w:val="-45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05209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0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2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31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421426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3847">
                                      <w:marLeft w:val="17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48709">
                                          <w:marLeft w:val="0"/>
                                          <w:marRight w:val="0"/>
                                          <w:marTop w:val="10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811088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3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0668">
                                          <w:marLeft w:val="0"/>
                                          <w:marRight w:val="-3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62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30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6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98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31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96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5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44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22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31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3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50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45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8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18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390883">
                                          <w:marLeft w:val="0"/>
                                          <w:marRight w:val="-3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3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0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58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88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71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4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9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7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819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24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20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20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29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223880">
                                          <w:marLeft w:val="0"/>
                                          <w:marRight w:val="-3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0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84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95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754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90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2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768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16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6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67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692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64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5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9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840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9291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009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10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1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5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4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4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378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84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1198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5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442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52689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01314">
          <w:marLeft w:val="0"/>
          <w:marRight w:val="0"/>
          <w:marTop w:val="0"/>
          <w:marBottom w:val="0"/>
          <w:divBdr>
            <w:top w:val="single" w:sz="6" w:space="12" w:color="auto"/>
            <w:left w:val="single" w:sz="6" w:space="15" w:color="auto"/>
            <w:bottom w:val="single" w:sz="6" w:space="0" w:color="auto"/>
            <w:right w:val="single" w:sz="2" w:space="15" w:color="auto"/>
          </w:divBdr>
          <w:divsChild>
            <w:div w:id="1009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395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volos.gr/category/%ce%b5%ce%ba%ce%b4%ce%b7%ce%bb%cf%8e%cf%83%ce%b5%ce%b9%cf%8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mvolos.gr/category/%ce%b5%ce%ba%ce%b4%ce%b7%ce%bb%cf%8e%cf%83%ce%b5%ce%b9%cf%82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volos.gr/" TargetMode="External"/><Relationship Id="rId11" Type="http://schemas.openxmlformats.org/officeDocument/2006/relationships/hyperlink" Target="https://emvolos.gr/petros/wp-content/uploads/2024/05/%CE%9F%CE%B9-%CE%B1%CE%BD%CE%B1%CE%BC%CE%BD%CE%AE%CF%83%CE%B5%CE%B9%CF%82-%CF%84%CE%BF%CF%85-%CF%80%CE%B1%CF%84%CE%AD%CF%81%CE%B1-%CE%BC%CE%B1%CF%82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emvolos.gr/author/kefalaspetro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2024-05-19T11:22:00Z</dcterms:created>
  <dcterms:modified xsi:type="dcterms:W3CDTF">2024-05-19T11:32:00Z</dcterms:modified>
</cp:coreProperties>
</file>